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BD12C" w14:textId="4F82F47F" w:rsidR="000D12B8" w:rsidRPr="00596186" w:rsidRDefault="000D12B8" w:rsidP="000D12B8">
      <w:pPr>
        <w:jc w:val="center"/>
        <w:rPr>
          <w:b/>
          <w:i w:val="0"/>
          <w:iCs/>
          <w:szCs w:val="22"/>
          <w:lang w:val="el-GR"/>
        </w:rPr>
      </w:pPr>
      <w:r w:rsidRPr="00596186">
        <w:rPr>
          <w:b/>
          <w:i w:val="0"/>
          <w:iCs/>
          <w:szCs w:val="22"/>
          <w:lang w:val="el-GR"/>
        </w:rPr>
        <w:t xml:space="preserve">ΕΝΤΥΠΟ </w:t>
      </w:r>
      <w:r w:rsidR="00250429" w:rsidRPr="00596186">
        <w:rPr>
          <w:b/>
          <w:i w:val="0"/>
          <w:iCs/>
          <w:szCs w:val="22"/>
          <w:lang w:val="el-GR"/>
        </w:rPr>
        <w:t>9</w:t>
      </w:r>
    </w:p>
    <w:p w14:paraId="36D484BD" w14:textId="77777777" w:rsidR="000D12B8" w:rsidRPr="00596186" w:rsidRDefault="000D12B8" w:rsidP="000D12B8">
      <w:pPr>
        <w:keepNext/>
        <w:overflowPunct/>
        <w:autoSpaceDE/>
        <w:spacing w:line="240" w:lineRule="auto"/>
        <w:jc w:val="center"/>
        <w:textAlignment w:val="auto"/>
        <w:outlineLvl w:val="0"/>
        <w:rPr>
          <w:b/>
          <w:i w:val="0"/>
          <w:caps/>
          <w:kern w:val="28"/>
          <w:szCs w:val="22"/>
          <w:lang w:val="el-GR" w:eastAsia="en-US"/>
        </w:rPr>
      </w:pPr>
      <w:bookmarkStart w:id="0" w:name="_Toc122407785"/>
      <w:r w:rsidRPr="00596186">
        <w:rPr>
          <w:b/>
          <w:i w:val="0"/>
          <w:caps/>
          <w:kern w:val="28"/>
          <w:szCs w:val="22"/>
          <w:lang w:val="el-GR" w:eastAsia="en-US"/>
        </w:rPr>
        <w:t>ΠΙΝΑΚΑΣ ΠΡΟΣΦΟΡΑΣ ΚΑΙ ΣΥΜΜΟΡΦΩΣΗΣ ΜΕ ΤΙΣ ΤΕΧΝΙΚΕΣ ΠΡΟΔΙΑΓΡΑΦΕΣ</w:t>
      </w:r>
      <w:bookmarkEnd w:id="0"/>
    </w:p>
    <w:p w14:paraId="11F514E3" w14:textId="42017D3D" w:rsidR="000D12B8" w:rsidRPr="00596186" w:rsidRDefault="000D12B8" w:rsidP="00F72FDC">
      <w:pPr>
        <w:keepNext/>
        <w:numPr>
          <w:ilvl w:val="0"/>
          <w:numId w:val="4"/>
        </w:numPr>
        <w:overflowPunct/>
        <w:autoSpaceDE/>
        <w:spacing w:before="240" w:after="120" w:line="240" w:lineRule="auto"/>
        <w:ind w:left="714" w:hanging="357"/>
        <w:jc w:val="left"/>
        <w:textAlignment w:val="auto"/>
        <w:outlineLvl w:val="2"/>
        <w:rPr>
          <w:b/>
          <w:i w:val="0"/>
          <w:szCs w:val="22"/>
          <w:lang w:val="el-GR" w:eastAsia="en-US"/>
        </w:rPr>
      </w:pPr>
      <w:bookmarkStart w:id="1" w:name="_Toc122407787"/>
      <w:r w:rsidRPr="00596186">
        <w:rPr>
          <w:b/>
          <w:i w:val="0"/>
          <w:szCs w:val="22"/>
          <w:lang w:val="el-GR" w:eastAsia="en-US"/>
        </w:rPr>
        <w:t xml:space="preserve">Ζητούμενο προϊόν: </w:t>
      </w:r>
      <w:r w:rsidRPr="00596186">
        <w:rPr>
          <w:b/>
          <w:i w:val="0"/>
          <w:szCs w:val="22"/>
          <w:u w:val="single"/>
          <w:lang w:val="el-GR" w:eastAsia="en-US"/>
        </w:rPr>
        <w:t>Μεταχειρισμέν</w:t>
      </w:r>
      <w:r w:rsidR="009B467C">
        <w:rPr>
          <w:b/>
          <w:i w:val="0"/>
          <w:szCs w:val="22"/>
          <w:u w:val="single"/>
          <w:lang w:val="el-GR" w:eastAsia="en-US"/>
        </w:rPr>
        <w:t>ο</w:t>
      </w:r>
      <w:r w:rsidRPr="00596186">
        <w:rPr>
          <w:b/>
          <w:i w:val="0"/>
          <w:szCs w:val="22"/>
          <w:u w:val="single"/>
          <w:lang w:val="el-GR" w:eastAsia="en-US"/>
        </w:rPr>
        <w:t xml:space="preserve"> Απορριμματοφόρ</w:t>
      </w:r>
      <w:r w:rsidR="009B467C">
        <w:rPr>
          <w:b/>
          <w:i w:val="0"/>
          <w:szCs w:val="22"/>
          <w:u w:val="single"/>
          <w:lang w:val="el-GR" w:eastAsia="en-US"/>
        </w:rPr>
        <w:t>ο</w:t>
      </w:r>
      <w:r w:rsidRPr="00596186">
        <w:rPr>
          <w:b/>
          <w:i w:val="0"/>
          <w:szCs w:val="22"/>
          <w:u w:val="single"/>
          <w:lang w:val="el-GR" w:eastAsia="en-US"/>
        </w:rPr>
        <w:t xml:space="preserve"> </w:t>
      </w:r>
      <w:r w:rsidR="009B467C">
        <w:rPr>
          <w:b/>
          <w:i w:val="0"/>
          <w:szCs w:val="22"/>
          <w:u w:val="single"/>
          <w:lang w:val="el-GR" w:eastAsia="en-US"/>
        </w:rPr>
        <w:t>Ό</w:t>
      </w:r>
      <w:r w:rsidRPr="00596186">
        <w:rPr>
          <w:b/>
          <w:i w:val="0"/>
          <w:szCs w:val="22"/>
          <w:u w:val="single"/>
          <w:lang w:val="el-GR" w:eastAsia="en-US"/>
        </w:rPr>
        <w:t>χ</w:t>
      </w:r>
      <w:r w:rsidR="009B467C">
        <w:rPr>
          <w:b/>
          <w:i w:val="0"/>
          <w:szCs w:val="22"/>
          <w:u w:val="single"/>
          <w:lang w:val="el-GR" w:eastAsia="en-US"/>
        </w:rPr>
        <w:t>ημα</w:t>
      </w:r>
      <w:r w:rsidRPr="00596186">
        <w:rPr>
          <w:b/>
          <w:i w:val="0"/>
          <w:szCs w:val="22"/>
          <w:u w:val="single"/>
          <w:lang w:val="el-GR" w:eastAsia="en-US"/>
        </w:rPr>
        <w:t xml:space="preserve"> 20</w:t>
      </w:r>
      <w:r w:rsidRPr="00596186">
        <w:rPr>
          <w:b/>
          <w:i w:val="0"/>
          <w:szCs w:val="22"/>
          <w:u w:val="single"/>
          <w:lang w:val="en-GB" w:eastAsia="en-US"/>
        </w:rPr>
        <w:t>m</w:t>
      </w:r>
      <w:r w:rsidRPr="00596186">
        <w:rPr>
          <w:b/>
          <w:i w:val="0"/>
          <w:szCs w:val="22"/>
          <w:u w:val="single"/>
          <w:vertAlign w:val="superscript"/>
          <w:lang w:val="el-GR" w:eastAsia="en-US"/>
        </w:rPr>
        <w:t>3</w:t>
      </w:r>
      <w:r w:rsidRPr="00596186">
        <w:rPr>
          <w:b/>
          <w:i w:val="0"/>
          <w:szCs w:val="22"/>
          <w:u w:val="single"/>
          <w:lang w:val="el-GR" w:eastAsia="en-US"/>
        </w:rPr>
        <w:t xml:space="preserve"> ή περισσότερο.</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6130"/>
        <w:gridCol w:w="1188"/>
        <w:gridCol w:w="1487"/>
        <w:gridCol w:w="3045"/>
        <w:gridCol w:w="1522"/>
        <w:gridCol w:w="8"/>
      </w:tblGrid>
      <w:tr w:rsidR="000D12B8" w:rsidRPr="00596186" w14:paraId="0F0FA8C0" w14:textId="77777777" w:rsidTr="00596186">
        <w:trPr>
          <w:gridAfter w:val="1"/>
          <w:wAfter w:w="3" w:type="pct"/>
          <w:cantSplit/>
          <w:trHeight w:val="1430"/>
          <w:tblHeader/>
        </w:trPr>
        <w:tc>
          <w:tcPr>
            <w:tcW w:w="268" w:type="pct"/>
            <w:shd w:val="clear" w:color="auto" w:fill="CCCCCC"/>
            <w:vAlign w:val="center"/>
          </w:tcPr>
          <w:bookmarkEnd w:id="1"/>
          <w:p w14:paraId="022F1439" w14:textId="77777777" w:rsidR="000D12B8" w:rsidRPr="00596186" w:rsidRDefault="000D12B8" w:rsidP="00214D1C">
            <w:pPr>
              <w:overflowPunct/>
              <w:autoSpaceDE/>
              <w:spacing w:before="60" w:afterLines="60" w:after="144" w:line="240" w:lineRule="auto"/>
              <w:jc w:val="center"/>
              <w:textAlignment w:val="auto"/>
              <w:rPr>
                <w:b/>
                <w:i w:val="0"/>
                <w:szCs w:val="22"/>
                <w:lang w:val="el-GR" w:eastAsia="en-US"/>
              </w:rPr>
            </w:pPr>
            <w:r w:rsidRPr="00596186">
              <w:rPr>
                <w:b/>
                <w:i w:val="0"/>
                <w:szCs w:val="22"/>
                <w:lang w:val="el-GR" w:eastAsia="en-US"/>
              </w:rPr>
              <w:t>Α/Α</w:t>
            </w:r>
          </w:p>
        </w:tc>
        <w:tc>
          <w:tcPr>
            <w:tcW w:w="2588" w:type="pct"/>
            <w:gridSpan w:val="2"/>
            <w:shd w:val="clear" w:color="auto" w:fill="CCCCCC"/>
            <w:vAlign w:val="center"/>
          </w:tcPr>
          <w:p w14:paraId="63277452" w14:textId="77777777" w:rsidR="000D12B8" w:rsidRPr="00596186" w:rsidRDefault="000D12B8" w:rsidP="00214D1C">
            <w:pPr>
              <w:overflowPunct/>
              <w:autoSpaceDE/>
              <w:spacing w:before="60" w:afterLines="60" w:after="144" w:line="240" w:lineRule="auto"/>
              <w:jc w:val="center"/>
              <w:textAlignment w:val="auto"/>
              <w:rPr>
                <w:b/>
                <w:i w:val="0"/>
                <w:szCs w:val="22"/>
                <w:lang w:val="el-GR" w:eastAsia="en-US"/>
              </w:rPr>
            </w:pPr>
          </w:p>
          <w:p w14:paraId="7BA64EAC" w14:textId="77777777" w:rsidR="000D12B8" w:rsidRPr="00596186" w:rsidRDefault="000D12B8" w:rsidP="00214D1C">
            <w:pPr>
              <w:overflowPunct/>
              <w:autoSpaceDE/>
              <w:spacing w:before="60" w:afterLines="60" w:after="144" w:line="240" w:lineRule="auto"/>
              <w:jc w:val="center"/>
              <w:textAlignment w:val="auto"/>
              <w:rPr>
                <w:b/>
                <w:i w:val="0"/>
                <w:szCs w:val="22"/>
                <w:lang w:val="el-GR" w:eastAsia="en-US"/>
              </w:rPr>
            </w:pPr>
            <w:r w:rsidRPr="00596186">
              <w:rPr>
                <w:b/>
                <w:i w:val="0"/>
                <w:szCs w:val="22"/>
                <w:lang w:val="el-GR" w:eastAsia="en-US"/>
              </w:rPr>
              <w:t>Χαρακτηριστικά - Προδιαγραφές</w:t>
            </w:r>
          </w:p>
          <w:p w14:paraId="36250802" w14:textId="77777777" w:rsidR="000D12B8" w:rsidRPr="00596186" w:rsidRDefault="000D12B8" w:rsidP="00214D1C">
            <w:pPr>
              <w:overflowPunct/>
              <w:autoSpaceDE/>
              <w:spacing w:before="60" w:afterLines="60" w:after="144" w:line="240" w:lineRule="auto"/>
              <w:jc w:val="center"/>
              <w:textAlignment w:val="auto"/>
              <w:rPr>
                <w:b/>
                <w:i w:val="0"/>
                <w:szCs w:val="22"/>
                <w:lang w:val="el-GR" w:eastAsia="en-US"/>
              </w:rPr>
            </w:pPr>
          </w:p>
        </w:tc>
        <w:tc>
          <w:tcPr>
            <w:tcW w:w="526" w:type="pct"/>
            <w:shd w:val="clear" w:color="auto" w:fill="CCCCCC"/>
            <w:vAlign w:val="center"/>
          </w:tcPr>
          <w:p w14:paraId="45B10161" w14:textId="77777777" w:rsidR="000D12B8" w:rsidRPr="00596186" w:rsidRDefault="000D12B8" w:rsidP="00214D1C">
            <w:pPr>
              <w:overflowPunct/>
              <w:autoSpaceDE/>
              <w:spacing w:before="60" w:afterLines="60" w:after="144" w:line="240" w:lineRule="auto"/>
              <w:jc w:val="center"/>
              <w:textAlignment w:val="auto"/>
              <w:rPr>
                <w:b/>
                <w:i w:val="0"/>
                <w:szCs w:val="22"/>
                <w:lang w:val="el-GR" w:eastAsia="en-US"/>
              </w:rPr>
            </w:pPr>
            <w:r w:rsidRPr="00596186">
              <w:rPr>
                <w:b/>
                <w:bCs/>
                <w:i w:val="0"/>
                <w:szCs w:val="22"/>
                <w:lang w:val="el-GR" w:eastAsia="en-US"/>
              </w:rPr>
              <w:t>Απαίτηση</w:t>
            </w:r>
          </w:p>
        </w:tc>
        <w:tc>
          <w:tcPr>
            <w:tcW w:w="1077" w:type="pct"/>
            <w:shd w:val="clear" w:color="auto" w:fill="CCCCCC"/>
            <w:vAlign w:val="center"/>
          </w:tcPr>
          <w:p w14:paraId="328EB91C" w14:textId="77777777" w:rsidR="000D12B8" w:rsidRPr="00596186" w:rsidRDefault="000D12B8" w:rsidP="00214D1C">
            <w:pPr>
              <w:overflowPunct/>
              <w:autoSpaceDE/>
              <w:spacing w:before="60" w:afterLines="60" w:after="144" w:line="240" w:lineRule="auto"/>
              <w:jc w:val="center"/>
              <w:textAlignment w:val="auto"/>
              <w:rPr>
                <w:b/>
                <w:i w:val="0"/>
                <w:szCs w:val="22"/>
                <w:lang w:val="el-GR" w:eastAsia="en-US"/>
              </w:rPr>
            </w:pPr>
            <w:r w:rsidRPr="00596186">
              <w:rPr>
                <w:b/>
                <w:bCs/>
                <w:i w:val="0"/>
                <w:szCs w:val="22"/>
                <w:lang w:val="el-GR" w:eastAsia="en-US"/>
              </w:rPr>
              <w:t>Απάντηση - Προσφορά</w:t>
            </w:r>
          </w:p>
        </w:tc>
        <w:tc>
          <w:tcPr>
            <w:tcW w:w="538" w:type="pct"/>
            <w:shd w:val="clear" w:color="auto" w:fill="CCCCCC"/>
            <w:vAlign w:val="center"/>
          </w:tcPr>
          <w:p w14:paraId="28603CF7" w14:textId="77777777" w:rsidR="000D12B8" w:rsidRPr="00596186" w:rsidRDefault="000D12B8" w:rsidP="00214D1C">
            <w:pPr>
              <w:overflowPunct/>
              <w:autoSpaceDE/>
              <w:spacing w:before="60" w:afterLines="60" w:after="144" w:line="240" w:lineRule="auto"/>
              <w:jc w:val="center"/>
              <w:textAlignment w:val="auto"/>
              <w:rPr>
                <w:b/>
                <w:i w:val="0"/>
                <w:szCs w:val="22"/>
                <w:lang w:val="el-GR" w:eastAsia="en-US"/>
              </w:rPr>
            </w:pPr>
            <w:r w:rsidRPr="00596186">
              <w:rPr>
                <w:b/>
                <w:bCs/>
                <w:i w:val="0"/>
                <w:szCs w:val="22"/>
                <w:lang w:val="el-GR" w:eastAsia="en-US"/>
              </w:rPr>
              <w:t>Παραπομπή</w:t>
            </w:r>
          </w:p>
        </w:tc>
      </w:tr>
      <w:tr w:rsidR="000D12B8" w:rsidRPr="00596186" w14:paraId="55042938" w14:textId="77777777" w:rsidTr="00596186">
        <w:trPr>
          <w:trHeight w:val="360"/>
        </w:trPr>
        <w:tc>
          <w:tcPr>
            <w:tcW w:w="268" w:type="pct"/>
            <w:vAlign w:val="center"/>
          </w:tcPr>
          <w:p w14:paraId="66C97922" w14:textId="77777777" w:rsidR="000D12B8" w:rsidRPr="00596186" w:rsidRDefault="000D12B8" w:rsidP="00214D1C">
            <w:pPr>
              <w:overflowPunct/>
              <w:autoSpaceDE/>
              <w:spacing w:before="60" w:afterLines="60" w:after="144" w:line="240" w:lineRule="auto"/>
              <w:ind w:left="34"/>
              <w:jc w:val="left"/>
              <w:textAlignment w:val="auto"/>
              <w:rPr>
                <w:b/>
                <w:i w:val="0"/>
                <w:szCs w:val="22"/>
                <w:lang w:val="en-GB" w:eastAsia="en-US"/>
              </w:rPr>
            </w:pPr>
            <w:r w:rsidRPr="00596186">
              <w:rPr>
                <w:b/>
                <w:i w:val="0"/>
                <w:szCs w:val="22"/>
                <w:lang w:val="el-GR" w:eastAsia="en-US"/>
              </w:rPr>
              <w:t>1.1.</w:t>
            </w:r>
          </w:p>
        </w:tc>
        <w:tc>
          <w:tcPr>
            <w:tcW w:w="4732" w:type="pct"/>
            <w:gridSpan w:val="6"/>
            <w:vAlign w:val="center"/>
          </w:tcPr>
          <w:p w14:paraId="5A38EDB5" w14:textId="77777777" w:rsidR="000D12B8" w:rsidRPr="00596186" w:rsidRDefault="000D12B8" w:rsidP="00214D1C">
            <w:pPr>
              <w:overflowPunct/>
              <w:autoSpaceDE/>
              <w:spacing w:before="60" w:afterLines="60" w:after="144" w:line="240" w:lineRule="auto"/>
              <w:ind w:left="34"/>
              <w:jc w:val="left"/>
              <w:textAlignment w:val="auto"/>
              <w:rPr>
                <w:b/>
                <w:i w:val="0"/>
                <w:szCs w:val="22"/>
                <w:lang w:val="en-GB" w:eastAsia="en-US"/>
              </w:rPr>
            </w:pPr>
            <w:r w:rsidRPr="00596186">
              <w:rPr>
                <w:b/>
                <w:i w:val="0"/>
                <w:szCs w:val="22"/>
                <w:lang w:val="el-GR" w:eastAsia="en-US"/>
              </w:rPr>
              <w:t>ΓΕΝΙΚΑ ΧΑΡΑΚΤΗΡΙΣΤΙΚΑ</w:t>
            </w:r>
          </w:p>
        </w:tc>
      </w:tr>
      <w:tr w:rsidR="000D12B8" w:rsidRPr="00596186" w14:paraId="45809AA7" w14:textId="77777777" w:rsidTr="00596186">
        <w:trPr>
          <w:gridAfter w:val="1"/>
          <w:wAfter w:w="3" w:type="pct"/>
        </w:trPr>
        <w:tc>
          <w:tcPr>
            <w:tcW w:w="268" w:type="pct"/>
          </w:tcPr>
          <w:p w14:paraId="1BAE3BD6" w14:textId="77777777" w:rsidR="000D12B8" w:rsidRPr="00596186" w:rsidRDefault="000D12B8" w:rsidP="00214D1C">
            <w:pPr>
              <w:overflowPunct/>
              <w:autoSpaceDE/>
              <w:spacing w:before="60" w:afterLines="60" w:after="144" w:line="240" w:lineRule="auto"/>
              <w:jc w:val="center"/>
              <w:textAlignment w:val="auto"/>
              <w:rPr>
                <w:i w:val="0"/>
                <w:szCs w:val="22"/>
                <w:lang w:val="en-GB" w:eastAsia="en-US"/>
              </w:rPr>
            </w:pPr>
            <w:r w:rsidRPr="00596186">
              <w:rPr>
                <w:i w:val="0"/>
                <w:szCs w:val="22"/>
                <w:lang w:val="en-GB" w:eastAsia="en-US"/>
              </w:rPr>
              <w:t>1.</w:t>
            </w:r>
          </w:p>
        </w:tc>
        <w:tc>
          <w:tcPr>
            <w:tcW w:w="2588" w:type="pct"/>
            <w:gridSpan w:val="2"/>
            <w:vAlign w:val="center"/>
          </w:tcPr>
          <w:p w14:paraId="0516F5CF" w14:textId="5AAE5757" w:rsidR="000D12B8" w:rsidRPr="00596186" w:rsidRDefault="000D12B8" w:rsidP="00214D1C">
            <w:pPr>
              <w:overflowPunct/>
              <w:autoSpaceDE/>
              <w:spacing w:before="60" w:afterLines="60" w:after="144" w:line="240" w:lineRule="auto"/>
              <w:textAlignment w:val="auto"/>
              <w:rPr>
                <w:i w:val="0"/>
                <w:szCs w:val="22"/>
                <w:lang w:val="en-GB" w:eastAsia="en-US"/>
              </w:rPr>
            </w:pPr>
            <w:r w:rsidRPr="00596186">
              <w:rPr>
                <w:i w:val="0"/>
                <w:szCs w:val="22"/>
                <w:lang w:val="el-GR" w:eastAsia="en-US"/>
              </w:rPr>
              <w:t xml:space="preserve">Αριθμός μονάδων </w:t>
            </w:r>
          </w:p>
        </w:tc>
        <w:tc>
          <w:tcPr>
            <w:tcW w:w="526" w:type="pct"/>
            <w:vAlign w:val="center"/>
          </w:tcPr>
          <w:p w14:paraId="5CE0B63A" w14:textId="77777777" w:rsidR="000D12B8" w:rsidRPr="00596186" w:rsidRDefault="000D12B8" w:rsidP="00214D1C">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1</w:t>
            </w:r>
          </w:p>
        </w:tc>
        <w:tc>
          <w:tcPr>
            <w:tcW w:w="1077" w:type="pct"/>
          </w:tcPr>
          <w:p w14:paraId="33BBB978" w14:textId="77777777" w:rsidR="000D12B8" w:rsidRPr="00596186" w:rsidRDefault="000D12B8" w:rsidP="00214D1C">
            <w:pPr>
              <w:overflowPunct/>
              <w:autoSpaceDE/>
              <w:spacing w:before="60" w:afterLines="60" w:after="144" w:line="240" w:lineRule="auto"/>
              <w:ind w:left="-250" w:firstLine="250"/>
              <w:textAlignment w:val="auto"/>
              <w:rPr>
                <w:i w:val="0"/>
                <w:szCs w:val="22"/>
                <w:lang w:val="el-GR" w:eastAsia="en-US"/>
              </w:rPr>
            </w:pPr>
          </w:p>
        </w:tc>
        <w:tc>
          <w:tcPr>
            <w:tcW w:w="538" w:type="pct"/>
          </w:tcPr>
          <w:p w14:paraId="43C707BC" w14:textId="77777777" w:rsidR="000D12B8" w:rsidRPr="00596186" w:rsidRDefault="000D12B8" w:rsidP="00214D1C">
            <w:pPr>
              <w:overflowPunct/>
              <w:autoSpaceDE/>
              <w:spacing w:before="60" w:afterLines="60" w:after="144" w:line="240" w:lineRule="auto"/>
              <w:textAlignment w:val="auto"/>
              <w:rPr>
                <w:i w:val="0"/>
                <w:szCs w:val="22"/>
                <w:lang w:val="el-GR" w:eastAsia="en-US"/>
              </w:rPr>
            </w:pPr>
          </w:p>
        </w:tc>
      </w:tr>
      <w:tr w:rsidR="00652D45" w:rsidRPr="00596186" w14:paraId="2C7741C7" w14:textId="77777777" w:rsidTr="00596186">
        <w:trPr>
          <w:gridAfter w:val="1"/>
          <w:wAfter w:w="3" w:type="pct"/>
        </w:trPr>
        <w:tc>
          <w:tcPr>
            <w:tcW w:w="268" w:type="pct"/>
          </w:tcPr>
          <w:p w14:paraId="4591A837" w14:textId="058FAAC5" w:rsidR="00652D45" w:rsidRPr="00596186" w:rsidRDefault="00652D45" w:rsidP="00652D45">
            <w:pPr>
              <w:overflowPunct/>
              <w:autoSpaceDE/>
              <w:spacing w:before="60" w:afterLines="60" w:after="144" w:line="240" w:lineRule="auto"/>
              <w:jc w:val="center"/>
              <w:textAlignment w:val="auto"/>
              <w:rPr>
                <w:i w:val="0"/>
                <w:szCs w:val="22"/>
                <w:lang w:val="en-GB" w:eastAsia="en-US"/>
              </w:rPr>
            </w:pPr>
            <w:r w:rsidRPr="00596186">
              <w:rPr>
                <w:i w:val="0"/>
                <w:szCs w:val="22"/>
                <w:lang w:val="en-GB" w:eastAsia="en-US"/>
              </w:rPr>
              <w:t>2.</w:t>
            </w:r>
          </w:p>
        </w:tc>
        <w:tc>
          <w:tcPr>
            <w:tcW w:w="2588" w:type="pct"/>
            <w:gridSpan w:val="2"/>
            <w:vAlign w:val="center"/>
          </w:tcPr>
          <w:p w14:paraId="7FB1B688" w14:textId="4565E0ED" w:rsidR="00652D45" w:rsidRPr="00596186"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Το όχημα βρίσκετ</w:t>
            </w:r>
            <w:r w:rsidR="007D1A5E" w:rsidRPr="00596186">
              <w:rPr>
                <w:i w:val="0"/>
                <w:szCs w:val="22"/>
                <w:lang w:val="el-GR" w:eastAsia="en-US"/>
              </w:rPr>
              <w:t>αι</w:t>
            </w:r>
            <w:r w:rsidRPr="00596186">
              <w:rPr>
                <w:i w:val="0"/>
                <w:szCs w:val="22"/>
                <w:lang w:val="el-GR" w:eastAsia="en-US"/>
              </w:rPr>
              <w:t xml:space="preserve"> στην Κύπρο και είναι διαθέσιμο για επιτόπια επιθεώρηση.</w:t>
            </w:r>
          </w:p>
          <w:p w14:paraId="7FEF2DC1" w14:textId="517674AB" w:rsidR="00F72FDC" w:rsidRPr="00596186" w:rsidRDefault="00F72FDC"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Να δηλωθεί πόσο σύντομα μπορεί να παραδοθεί.</w:t>
            </w:r>
          </w:p>
        </w:tc>
        <w:tc>
          <w:tcPr>
            <w:tcW w:w="526" w:type="pct"/>
            <w:vAlign w:val="center"/>
          </w:tcPr>
          <w:p w14:paraId="15BB34E9" w14:textId="32D68371"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49E9826B" w14:textId="77777777" w:rsidR="00652D45" w:rsidRPr="00596186" w:rsidRDefault="00652D45" w:rsidP="00652D45">
            <w:pPr>
              <w:overflowPunct/>
              <w:autoSpaceDE/>
              <w:spacing w:before="60" w:afterLines="60" w:after="144" w:line="240" w:lineRule="auto"/>
              <w:ind w:left="-250" w:firstLine="250"/>
              <w:textAlignment w:val="auto"/>
              <w:rPr>
                <w:i w:val="0"/>
                <w:szCs w:val="22"/>
                <w:lang w:val="el-GR" w:eastAsia="en-US"/>
              </w:rPr>
            </w:pPr>
          </w:p>
        </w:tc>
        <w:tc>
          <w:tcPr>
            <w:tcW w:w="538" w:type="pct"/>
          </w:tcPr>
          <w:p w14:paraId="1E3D306B" w14:textId="77777777" w:rsidR="00652D45" w:rsidRPr="00596186" w:rsidRDefault="00652D45" w:rsidP="00652D45">
            <w:pPr>
              <w:overflowPunct/>
              <w:autoSpaceDE/>
              <w:spacing w:before="60" w:afterLines="60" w:after="144" w:line="240" w:lineRule="auto"/>
              <w:textAlignment w:val="auto"/>
              <w:rPr>
                <w:i w:val="0"/>
                <w:szCs w:val="22"/>
                <w:lang w:val="el-GR" w:eastAsia="en-US"/>
              </w:rPr>
            </w:pPr>
          </w:p>
        </w:tc>
      </w:tr>
      <w:tr w:rsidR="00652D45" w:rsidRPr="00596186" w14:paraId="6843AE0C" w14:textId="77777777" w:rsidTr="00596186">
        <w:trPr>
          <w:gridAfter w:val="1"/>
          <w:wAfter w:w="3" w:type="pct"/>
        </w:trPr>
        <w:tc>
          <w:tcPr>
            <w:tcW w:w="268" w:type="pct"/>
          </w:tcPr>
          <w:p w14:paraId="71B9CCF6" w14:textId="7396F02D" w:rsidR="00652D45" w:rsidRPr="00596186" w:rsidRDefault="00652D45" w:rsidP="00652D45">
            <w:pPr>
              <w:overflowPunct/>
              <w:autoSpaceDE/>
              <w:spacing w:before="60" w:afterLines="60" w:after="144" w:line="240" w:lineRule="auto"/>
              <w:jc w:val="center"/>
              <w:textAlignment w:val="auto"/>
              <w:rPr>
                <w:i w:val="0"/>
                <w:szCs w:val="22"/>
                <w:lang w:val="en-GB" w:eastAsia="en-US"/>
              </w:rPr>
            </w:pPr>
            <w:r w:rsidRPr="00596186">
              <w:rPr>
                <w:bCs/>
                <w:i w:val="0"/>
                <w:szCs w:val="22"/>
                <w:lang w:val="en-GB" w:eastAsia="en-US"/>
              </w:rPr>
              <w:t>3.</w:t>
            </w:r>
          </w:p>
        </w:tc>
        <w:tc>
          <w:tcPr>
            <w:tcW w:w="2588" w:type="pct"/>
            <w:gridSpan w:val="2"/>
            <w:vAlign w:val="center"/>
          </w:tcPr>
          <w:p w14:paraId="13801766" w14:textId="631FA1CD" w:rsidR="009234BE" w:rsidRPr="00596186" w:rsidRDefault="00652D45" w:rsidP="009234BE">
            <w:pPr>
              <w:overflowPunct/>
              <w:autoSpaceDE/>
              <w:spacing w:before="60" w:afterLines="60" w:after="144" w:line="240" w:lineRule="auto"/>
              <w:textAlignment w:val="auto"/>
              <w:rPr>
                <w:i w:val="0"/>
                <w:szCs w:val="22"/>
                <w:lang w:val="el-GR" w:eastAsia="en-US"/>
              </w:rPr>
            </w:pPr>
            <w:r w:rsidRPr="00596186">
              <w:rPr>
                <w:i w:val="0"/>
                <w:szCs w:val="22"/>
                <w:lang w:val="el-GR" w:eastAsia="en-US"/>
              </w:rPr>
              <w:t>Οι Τεχνικές Προδιαγραφές περιγράφουν τις λειτουργικές απαιτήσεις για ένα απορριμματοφόρο όχημα (που θα αποτελείται από το πλαίσιο και την υπερκατασκευή) που πρέπει να έχει σύστημα συμπίεσης των απορριμμάτων τύπου πρέσας, να είναι κατάλληλο για τη φόρτωση απορριμμάτων μεγάλου όγκου καθώς και απορριμμάτων με μεγάλη περιεκτικότητα σε νερό.</w:t>
            </w:r>
            <w:r w:rsidR="009234BE" w:rsidRPr="00596186">
              <w:rPr>
                <w:i w:val="0"/>
                <w:szCs w:val="22"/>
                <w:lang w:val="el-GR" w:eastAsia="en-US"/>
              </w:rPr>
              <w:t xml:space="preserve"> Η υπερκατασκευή πρέπει να φέρει πιστοποίηση σύμφωνα με την ισχύουσα έκδοση του προτύπου ΕΝ1501-1 κατά το έτος κατασκευής. </w:t>
            </w:r>
          </w:p>
        </w:tc>
        <w:tc>
          <w:tcPr>
            <w:tcW w:w="526" w:type="pct"/>
            <w:vAlign w:val="center"/>
          </w:tcPr>
          <w:p w14:paraId="340E622C"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6D8FBB7" w14:textId="15130B6A" w:rsidR="00652D45" w:rsidRPr="00596186" w:rsidRDefault="00652D45" w:rsidP="00652D45">
            <w:pPr>
              <w:overflowPunct/>
              <w:autoSpaceDE/>
              <w:spacing w:before="60" w:afterLines="60" w:after="144" w:line="240" w:lineRule="auto"/>
              <w:ind w:left="-250" w:firstLine="250"/>
              <w:textAlignment w:val="auto"/>
              <w:rPr>
                <w:i w:val="0"/>
                <w:szCs w:val="22"/>
                <w:lang w:val="el-GR" w:eastAsia="en-US"/>
              </w:rPr>
            </w:pPr>
            <w:r w:rsidRPr="00596186">
              <w:rPr>
                <w:i w:val="0"/>
                <w:szCs w:val="22"/>
                <w:lang w:val="el-GR" w:eastAsia="en-US"/>
              </w:rPr>
              <w:t xml:space="preserve"> </w:t>
            </w:r>
          </w:p>
        </w:tc>
        <w:tc>
          <w:tcPr>
            <w:tcW w:w="538" w:type="pct"/>
          </w:tcPr>
          <w:p w14:paraId="6D3D6B20" w14:textId="77777777" w:rsidR="00652D45" w:rsidRPr="00596186" w:rsidRDefault="00652D45" w:rsidP="00652D45">
            <w:pPr>
              <w:overflowPunct/>
              <w:autoSpaceDE/>
              <w:spacing w:before="60" w:afterLines="60" w:after="144" w:line="240" w:lineRule="auto"/>
              <w:textAlignment w:val="auto"/>
              <w:rPr>
                <w:i w:val="0"/>
                <w:szCs w:val="22"/>
                <w:lang w:val="el-GR" w:eastAsia="en-US"/>
              </w:rPr>
            </w:pPr>
          </w:p>
        </w:tc>
      </w:tr>
      <w:tr w:rsidR="00652D45" w:rsidRPr="00596186" w14:paraId="42A7C367" w14:textId="77777777" w:rsidTr="00596186">
        <w:trPr>
          <w:gridAfter w:val="1"/>
          <w:wAfter w:w="3" w:type="pct"/>
        </w:trPr>
        <w:tc>
          <w:tcPr>
            <w:tcW w:w="268" w:type="pct"/>
          </w:tcPr>
          <w:p w14:paraId="0778F348" w14:textId="08C7805F" w:rsidR="00652D45" w:rsidRPr="00596186" w:rsidRDefault="00652D45" w:rsidP="00652D45">
            <w:pPr>
              <w:overflowPunct/>
              <w:autoSpaceDE/>
              <w:spacing w:before="60" w:afterLines="60" w:after="144" w:line="240" w:lineRule="auto"/>
              <w:jc w:val="center"/>
              <w:textAlignment w:val="auto"/>
              <w:rPr>
                <w:bCs/>
                <w:i w:val="0"/>
                <w:szCs w:val="22"/>
                <w:lang w:val="en-GB" w:eastAsia="en-US"/>
              </w:rPr>
            </w:pPr>
            <w:r w:rsidRPr="00596186">
              <w:rPr>
                <w:bCs/>
                <w:i w:val="0"/>
                <w:szCs w:val="22"/>
                <w:lang w:val="en-GB" w:eastAsia="en-US"/>
              </w:rPr>
              <w:t>4.</w:t>
            </w:r>
          </w:p>
        </w:tc>
        <w:tc>
          <w:tcPr>
            <w:tcW w:w="2588" w:type="pct"/>
            <w:gridSpan w:val="2"/>
            <w:vAlign w:val="center"/>
          </w:tcPr>
          <w:p w14:paraId="4619BA5E" w14:textId="0B67A662" w:rsidR="009234BE" w:rsidRPr="009B467C"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Το προσφερόμενο όχημα και ο εξοπλισμός του πρέπει να είναι κατασκευής ίσης ή μεταγενέστερης του 201</w:t>
            </w:r>
            <w:r w:rsidR="009234BE" w:rsidRPr="00596186">
              <w:rPr>
                <w:i w:val="0"/>
                <w:szCs w:val="22"/>
                <w:lang w:val="el-GR" w:eastAsia="en-US"/>
              </w:rPr>
              <w:t>0</w:t>
            </w:r>
            <w:r w:rsidRPr="00596186">
              <w:rPr>
                <w:i w:val="0"/>
                <w:szCs w:val="22"/>
                <w:lang w:val="el-GR" w:eastAsia="en-US"/>
              </w:rPr>
              <w:t>. Επιπρόσθετα θα πρέπει να δηλωθεί η χώρα και η ημερομηνία κατασκευής του οχήματος και της υπερκατασκευής – συμπιεστής (να δηλωθεί ο κατασκευαστής).</w:t>
            </w:r>
          </w:p>
        </w:tc>
        <w:tc>
          <w:tcPr>
            <w:tcW w:w="526" w:type="pct"/>
            <w:vAlign w:val="center"/>
          </w:tcPr>
          <w:p w14:paraId="640F7E3D"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416ADF0C"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3BFBB6FC"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0093604E" w14:textId="77777777" w:rsidTr="00596186">
        <w:trPr>
          <w:gridAfter w:val="1"/>
          <w:wAfter w:w="3" w:type="pct"/>
        </w:trPr>
        <w:tc>
          <w:tcPr>
            <w:tcW w:w="268" w:type="pct"/>
          </w:tcPr>
          <w:p w14:paraId="390028CD" w14:textId="68947634" w:rsidR="00652D45" w:rsidRPr="00596186" w:rsidRDefault="00652D45" w:rsidP="00652D45">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lastRenderedPageBreak/>
              <w:t>5.</w:t>
            </w:r>
          </w:p>
        </w:tc>
        <w:tc>
          <w:tcPr>
            <w:tcW w:w="2588" w:type="pct"/>
            <w:gridSpan w:val="2"/>
            <w:vAlign w:val="center"/>
          </w:tcPr>
          <w:p w14:paraId="562A06E7" w14:textId="742368E4" w:rsidR="00652D45" w:rsidRPr="009B467C" w:rsidRDefault="00652D45" w:rsidP="00652D45">
            <w:pPr>
              <w:overflowPunct/>
              <w:autoSpaceDE/>
              <w:spacing w:before="60" w:afterLines="60" w:after="144" w:line="240" w:lineRule="auto"/>
              <w:textAlignment w:val="auto"/>
              <w:rPr>
                <w:bCs/>
                <w:i w:val="0"/>
                <w:szCs w:val="22"/>
                <w:lang w:val="el-GR" w:eastAsia="en-US"/>
              </w:rPr>
            </w:pPr>
            <w:r w:rsidRPr="00596186">
              <w:rPr>
                <w:bCs/>
                <w:i w:val="0"/>
                <w:szCs w:val="22"/>
                <w:lang w:val="el-GR" w:eastAsia="en-US"/>
              </w:rPr>
              <w:t xml:space="preserve">Ο μέγιστος αριθμός διανυθέντων χιλιομέτρων δεν πρέπει να ξεπερνά τίς </w:t>
            </w:r>
            <w:r w:rsidR="009234BE" w:rsidRPr="00596186">
              <w:rPr>
                <w:bCs/>
                <w:i w:val="0"/>
                <w:szCs w:val="22"/>
                <w:lang w:val="el-GR" w:eastAsia="en-US"/>
              </w:rPr>
              <w:t>21</w:t>
            </w:r>
            <w:r w:rsidRPr="00596186">
              <w:rPr>
                <w:bCs/>
                <w:i w:val="0"/>
                <w:szCs w:val="22"/>
                <w:lang w:val="el-GR" w:eastAsia="en-US"/>
              </w:rPr>
              <w:t>0,000</w:t>
            </w:r>
            <w:r w:rsidR="007D1A5E" w:rsidRPr="00596186">
              <w:rPr>
                <w:bCs/>
                <w:i w:val="0"/>
                <w:szCs w:val="22"/>
                <w:lang w:eastAsia="en-US"/>
              </w:rPr>
              <w:t>k</w:t>
            </w:r>
            <w:r w:rsidRPr="00596186">
              <w:rPr>
                <w:bCs/>
                <w:i w:val="0"/>
                <w:szCs w:val="22"/>
                <w:lang w:val="en-GB" w:eastAsia="en-US"/>
              </w:rPr>
              <w:t>m</w:t>
            </w:r>
          </w:p>
          <w:p w14:paraId="2557C23B" w14:textId="77777777" w:rsidR="00652D45" w:rsidRPr="00596186" w:rsidRDefault="00652D45" w:rsidP="00652D45">
            <w:pPr>
              <w:overflowPunct/>
              <w:autoSpaceDE/>
              <w:spacing w:before="60" w:afterLines="60" w:after="144" w:line="240" w:lineRule="auto"/>
              <w:textAlignment w:val="auto"/>
              <w:rPr>
                <w:bCs/>
                <w:i w:val="0"/>
                <w:szCs w:val="22"/>
                <w:lang w:val="el-GR" w:eastAsia="en-US"/>
              </w:rPr>
            </w:pPr>
            <w:r w:rsidRPr="00596186">
              <w:rPr>
                <w:bCs/>
                <w:i w:val="0"/>
                <w:szCs w:val="22"/>
                <w:lang w:val="el-GR" w:eastAsia="en-US"/>
              </w:rPr>
              <w:t>Δηλώστε τα διανυθέντα χιλιόμετρα και της ώρες λειτουργίας του κινητήρα.</w:t>
            </w:r>
          </w:p>
        </w:tc>
        <w:tc>
          <w:tcPr>
            <w:tcW w:w="526" w:type="pct"/>
            <w:vAlign w:val="center"/>
          </w:tcPr>
          <w:p w14:paraId="32C32401"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03491AA6" w14:textId="7C981E36"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26901571"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5BA37DFA" w14:textId="77777777" w:rsidTr="00596186">
        <w:trPr>
          <w:gridAfter w:val="1"/>
          <w:wAfter w:w="3" w:type="pct"/>
        </w:trPr>
        <w:tc>
          <w:tcPr>
            <w:tcW w:w="268" w:type="pct"/>
          </w:tcPr>
          <w:p w14:paraId="30E2490F" w14:textId="2287A3DA" w:rsidR="00652D45" w:rsidRPr="00596186" w:rsidRDefault="00652D45" w:rsidP="00652D45">
            <w:pPr>
              <w:overflowPunct/>
              <w:autoSpaceDE/>
              <w:spacing w:before="60" w:afterLines="60" w:after="144" w:line="240" w:lineRule="auto"/>
              <w:jc w:val="center"/>
              <w:textAlignment w:val="auto"/>
              <w:rPr>
                <w:bCs/>
                <w:i w:val="0"/>
                <w:szCs w:val="22"/>
                <w:lang w:val="en-GB" w:eastAsia="en-US"/>
              </w:rPr>
            </w:pPr>
            <w:r w:rsidRPr="00596186">
              <w:rPr>
                <w:bCs/>
                <w:i w:val="0"/>
                <w:szCs w:val="22"/>
                <w:lang w:val="en-GB" w:eastAsia="en-US"/>
              </w:rPr>
              <w:t>6.</w:t>
            </w:r>
          </w:p>
        </w:tc>
        <w:tc>
          <w:tcPr>
            <w:tcW w:w="2588" w:type="pct"/>
            <w:gridSpan w:val="2"/>
            <w:vAlign w:val="center"/>
          </w:tcPr>
          <w:p w14:paraId="74198B2E" w14:textId="77777777" w:rsidR="00652D45" w:rsidRPr="00596186" w:rsidRDefault="00652D45" w:rsidP="00652D45">
            <w:pPr>
              <w:overflowPunct/>
              <w:autoSpaceDE/>
              <w:spacing w:before="60" w:afterLines="60" w:after="144" w:line="240" w:lineRule="auto"/>
              <w:textAlignment w:val="auto"/>
              <w:rPr>
                <w:bCs/>
                <w:i w:val="0"/>
                <w:szCs w:val="22"/>
                <w:lang w:val="el-GR" w:eastAsia="en-US"/>
              </w:rPr>
            </w:pPr>
            <w:r w:rsidRPr="00596186">
              <w:rPr>
                <w:bCs/>
                <w:i w:val="0"/>
                <w:szCs w:val="22"/>
                <w:lang w:val="el-GR" w:eastAsia="en-US"/>
              </w:rPr>
              <w:t>Το απορριμματοφόρο όχημα να είναι δεξιοτίμονο και να συνάδει με τον Περί Μηχανοκινήτων Οχημάτων και Τροχαίας Κινήσεως Νόμο και Κανονισμούς της Κυπριακής Δημοκρατίας και πρέπει να παραδοθεί εγγεγραμμένο με πινακίδες εγγραφής, σύμφωνα με το μητρώο εγγραφής μηχανοκινήτων οχημάτων του Τμήματος Οδικών Μεταφορών.</w:t>
            </w:r>
          </w:p>
        </w:tc>
        <w:tc>
          <w:tcPr>
            <w:tcW w:w="526" w:type="pct"/>
            <w:vAlign w:val="center"/>
          </w:tcPr>
          <w:p w14:paraId="12FD5B0A"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1C9A391F"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638E0D5C"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15DD634D" w14:textId="77777777" w:rsidTr="00596186">
        <w:trPr>
          <w:gridAfter w:val="1"/>
          <w:wAfter w:w="3" w:type="pct"/>
        </w:trPr>
        <w:tc>
          <w:tcPr>
            <w:tcW w:w="268" w:type="pct"/>
            <w:vMerge w:val="restart"/>
          </w:tcPr>
          <w:p w14:paraId="2A24CDD1" w14:textId="6754461E" w:rsidR="00652D45" w:rsidRPr="00596186" w:rsidRDefault="00652D45" w:rsidP="00652D45">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7.</w:t>
            </w:r>
          </w:p>
        </w:tc>
        <w:tc>
          <w:tcPr>
            <w:tcW w:w="2588" w:type="pct"/>
            <w:gridSpan w:val="2"/>
            <w:vAlign w:val="center"/>
          </w:tcPr>
          <w:p w14:paraId="60F89747" w14:textId="7E8499DB" w:rsidR="00652D45" w:rsidRPr="00596186"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Στο πίσω μέρος του οχήματος πρέπει να υπάρχουν ειδικά σκαλοπάτια («πατίδια εργατών») και χειρολαβές καθώς και ειδικό στηθαίο στήριξης για να στέκονται, να στηρίζονται και να συγκρατούνται κατά την περισυλλογή των απορριμμάτων δύο εργάτες με ασφάλεια. Τα σκαλοπάτια πρέπει να είναι πλήρως εναρμονισμένα με το Πρότυπο </w:t>
            </w:r>
            <w:r w:rsidRPr="00596186">
              <w:rPr>
                <w:i w:val="0"/>
                <w:szCs w:val="22"/>
                <w:lang w:val="en-GB" w:eastAsia="en-US"/>
              </w:rPr>
              <w:t>EN</w:t>
            </w:r>
            <w:r w:rsidRPr="00596186">
              <w:rPr>
                <w:i w:val="0"/>
                <w:szCs w:val="22"/>
                <w:lang w:val="el-GR" w:eastAsia="en-US"/>
              </w:rPr>
              <w:t xml:space="preserve"> 1501-1</w:t>
            </w:r>
            <w:r w:rsidR="009234BE" w:rsidRPr="00596186">
              <w:rPr>
                <w:i w:val="0"/>
                <w:szCs w:val="22"/>
                <w:lang w:val="el-GR" w:eastAsia="en-US"/>
              </w:rPr>
              <w:t xml:space="preserve"> (έκδοση ανάλογος χρονολογίας)</w:t>
            </w:r>
            <w:r w:rsidRPr="00596186">
              <w:rPr>
                <w:i w:val="0"/>
                <w:szCs w:val="22"/>
                <w:lang w:val="el-GR" w:eastAsia="en-US"/>
              </w:rPr>
              <w:t>. Επίσης πρέπει να έχουν τη δυνατότητα να παραμένουν κλειστά, όταν αυτό είναι απαραίτητο, με σύστημα ανάκλησης ή οποιοδήποτε άλλο τρόπο το οποίο να καθιστάτε αδύνατο να παρακαμφθεί.</w:t>
            </w:r>
          </w:p>
          <w:p w14:paraId="3BD05C27" w14:textId="77777777" w:rsidR="00652D45" w:rsidRPr="00596186"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Για λόγους ασφάλειας των εργατών εκτός των πιο πάνω πρέπει να υπάρχουν: </w:t>
            </w:r>
          </w:p>
        </w:tc>
        <w:tc>
          <w:tcPr>
            <w:tcW w:w="526" w:type="pct"/>
            <w:vAlign w:val="center"/>
          </w:tcPr>
          <w:p w14:paraId="436C2A72"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7A52EEF"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0706404C"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49D6C292" w14:textId="77777777" w:rsidTr="00596186">
        <w:trPr>
          <w:gridAfter w:val="1"/>
          <w:wAfter w:w="3" w:type="pct"/>
        </w:trPr>
        <w:tc>
          <w:tcPr>
            <w:tcW w:w="268" w:type="pct"/>
            <w:vMerge/>
          </w:tcPr>
          <w:p w14:paraId="69374395" w14:textId="77777777" w:rsidR="00652D45" w:rsidRPr="00596186" w:rsidRDefault="00652D45" w:rsidP="00652D45">
            <w:pPr>
              <w:overflowPunct/>
              <w:autoSpaceDE/>
              <w:spacing w:before="60" w:afterLines="60" w:after="144" w:line="240" w:lineRule="auto"/>
              <w:jc w:val="center"/>
              <w:textAlignment w:val="auto"/>
              <w:rPr>
                <w:bCs/>
                <w:i w:val="0"/>
                <w:szCs w:val="22"/>
                <w:lang w:val="en-GB" w:eastAsia="en-US"/>
              </w:rPr>
            </w:pPr>
          </w:p>
        </w:tc>
        <w:tc>
          <w:tcPr>
            <w:tcW w:w="2588" w:type="pct"/>
            <w:gridSpan w:val="2"/>
            <w:vAlign w:val="center"/>
          </w:tcPr>
          <w:p w14:paraId="08289754" w14:textId="77777777" w:rsidR="00652D45" w:rsidRPr="00596186" w:rsidRDefault="00652D45" w:rsidP="00652D45">
            <w:pPr>
              <w:tabs>
                <w:tab w:val="left" w:pos="443"/>
                <w:tab w:val="left" w:pos="1134"/>
              </w:tabs>
              <w:overflowPunct/>
              <w:autoSpaceDE/>
              <w:spacing w:before="60" w:afterLines="60" w:after="144" w:line="240" w:lineRule="auto"/>
              <w:ind w:left="331" w:hanging="331"/>
              <w:textAlignment w:val="auto"/>
              <w:rPr>
                <w:i w:val="0"/>
                <w:szCs w:val="22"/>
                <w:lang w:val="el-GR" w:eastAsia="en-US"/>
              </w:rPr>
            </w:pPr>
            <w:r w:rsidRPr="00596186">
              <w:rPr>
                <w:i w:val="0"/>
                <w:szCs w:val="22"/>
                <w:lang w:val="el-GR" w:eastAsia="en-US"/>
              </w:rPr>
              <w:t>α)</w:t>
            </w:r>
            <w:r w:rsidRPr="00596186">
              <w:rPr>
                <w:i w:val="0"/>
                <w:szCs w:val="22"/>
                <w:lang w:val="el-GR" w:eastAsia="en-US"/>
              </w:rPr>
              <w:tab/>
              <w:t xml:space="preserve">διακόπτης ενεργοποίησης/απενεργοποίησης των λειτουργιών της υπερκατασκευής εντός της καμπίνας του οχήματος. </w:t>
            </w:r>
          </w:p>
        </w:tc>
        <w:tc>
          <w:tcPr>
            <w:tcW w:w="526" w:type="pct"/>
            <w:vAlign w:val="center"/>
          </w:tcPr>
          <w:p w14:paraId="18423015"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3E3B62CE"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074A5620"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6ADD6B0F" w14:textId="77777777" w:rsidTr="00596186">
        <w:trPr>
          <w:gridAfter w:val="1"/>
          <w:wAfter w:w="3" w:type="pct"/>
        </w:trPr>
        <w:tc>
          <w:tcPr>
            <w:tcW w:w="268" w:type="pct"/>
            <w:vMerge/>
          </w:tcPr>
          <w:p w14:paraId="4EF336AD" w14:textId="77777777" w:rsidR="00652D45" w:rsidRPr="00596186" w:rsidRDefault="00652D45" w:rsidP="00652D45">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63856A4E" w14:textId="77777777" w:rsidR="00652D45" w:rsidRPr="00596186" w:rsidRDefault="00652D45" w:rsidP="00652D45">
            <w:pPr>
              <w:overflowPunct/>
              <w:autoSpaceDE/>
              <w:spacing w:before="60" w:afterLines="60" w:after="144" w:line="240" w:lineRule="auto"/>
              <w:ind w:left="331" w:hanging="331"/>
              <w:textAlignment w:val="auto"/>
              <w:rPr>
                <w:i w:val="0"/>
                <w:szCs w:val="22"/>
                <w:lang w:val="el-GR" w:eastAsia="en-US"/>
              </w:rPr>
            </w:pPr>
            <w:r w:rsidRPr="00596186">
              <w:rPr>
                <w:i w:val="0"/>
                <w:szCs w:val="22"/>
                <w:lang w:val="el-GR" w:eastAsia="en-US"/>
              </w:rPr>
              <w:t>β)</w:t>
            </w:r>
            <w:r w:rsidRPr="00596186">
              <w:rPr>
                <w:i w:val="0"/>
                <w:szCs w:val="22"/>
                <w:lang w:val="el-GR" w:eastAsia="en-US"/>
              </w:rPr>
              <w:tab/>
              <w:t xml:space="preserve">σύστημα μπλοκαρίσματος της κίνησης του οχήματος προς τα πίσω όταν μεταφέρονται εργάτες στα πίσω σκαλοπάτια. </w:t>
            </w:r>
          </w:p>
        </w:tc>
        <w:tc>
          <w:tcPr>
            <w:tcW w:w="526" w:type="pct"/>
            <w:vAlign w:val="center"/>
          </w:tcPr>
          <w:p w14:paraId="104C1BEA"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2D790DC"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32DD323F"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68189200" w14:textId="77777777" w:rsidTr="00596186">
        <w:trPr>
          <w:gridAfter w:val="1"/>
          <w:wAfter w:w="3" w:type="pct"/>
        </w:trPr>
        <w:tc>
          <w:tcPr>
            <w:tcW w:w="268" w:type="pct"/>
            <w:vMerge/>
          </w:tcPr>
          <w:p w14:paraId="4B6105ED" w14:textId="77777777" w:rsidR="00652D45" w:rsidRPr="00596186" w:rsidRDefault="00652D45" w:rsidP="00652D45">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642D2917" w14:textId="77777777" w:rsidR="00652D45" w:rsidRPr="00596186" w:rsidRDefault="00652D45" w:rsidP="00652D45">
            <w:pPr>
              <w:overflowPunct/>
              <w:autoSpaceDE/>
              <w:spacing w:before="60" w:afterLines="60" w:after="144" w:line="240" w:lineRule="auto"/>
              <w:ind w:left="331" w:hanging="331"/>
              <w:textAlignment w:val="auto"/>
              <w:rPr>
                <w:i w:val="0"/>
                <w:szCs w:val="22"/>
                <w:lang w:val="el-GR" w:eastAsia="en-US"/>
              </w:rPr>
            </w:pPr>
            <w:r w:rsidRPr="00596186">
              <w:rPr>
                <w:i w:val="0"/>
                <w:szCs w:val="22"/>
                <w:lang w:val="el-GR" w:eastAsia="en-US"/>
              </w:rPr>
              <w:t>γ)</w:t>
            </w:r>
            <w:r w:rsidRPr="00596186">
              <w:rPr>
                <w:i w:val="0"/>
                <w:szCs w:val="22"/>
                <w:lang w:val="el-GR" w:eastAsia="en-US"/>
              </w:rPr>
              <w:tab/>
              <w:t xml:space="preserve">σύστημα που να μην επιτρέπει ταχύτητα πέραν των 30 </w:t>
            </w:r>
            <w:r w:rsidRPr="00596186">
              <w:rPr>
                <w:i w:val="0"/>
                <w:szCs w:val="22"/>
                <w:lang w:val="en-GB" w:eastAsia="en-US"/>
              </w:rPr>
              <w:t>km</w:t>
            </w:r>
            <w:r w:rsidRPr="00596186">
              <w:rPr>
                <w:i w:val="0"/>
                <w:szCs w:val="22"/>
                <w:lang w:val="el-GR" w:eastAsia="en-US"/>
              </w:rPr>
              <w:t>/</w:t>
            </w:r>
            <w:r w:rsidRPr="00596186">
              <w:rPr>
                <w:i w:val="0"/>
                <w:szCs w:val="22"/>
                <w:lang w:val="en-GB" w:eastAsia="en-US"/>
              </w:rPr>
              <w:t>h</w:t>
            </w:r>
            <w:r w:rsidRPr="00596186">
              <w:rPr>
                <w:i w:val="0"/>
                <w:szCs w:val="22"/>
                <w:lang w:val="el-GR" w:eastAsia="en-US"/>
              </w:rPr>
              <w:t xml:space="preserve"> όταν μεταφέρονται εργάτες στα πίσω πατίδια.</w:t>
            </w:r>
          </w:p>
        </w:tc>
        <w:tc>
          <w:tcPr>
            <w:tcW w:w="526" w:type="pct"/>
            <w:vAlign w:val="center"/>
          </w:tcPr>
          <w:p w14:paraId="338E48F3"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749153D6"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064A367A"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49BDBD1B" w14:textId="77777777" w:rsidTr="00596186">
        <w:trPr>
          <w:gridAfter w:val="1"/>
          <w:wAfter w:w="3" w:type="pct"/>
        </w:trPr>
        <w:tc>
          <w:tcPr>
            <w:tcW w:w="268" w:type="pct"/>
            <w:vMerge/>
          </w:tcPr>
          <w:p w14:paraId="11A6063C" w14:textId="77777777" w:rsidR="00652D45" w:rsidRPr="00596186" w:rsidRDefault="00652D45" w:rsidP="00652D45">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2949E56B" w14:textId="77777777" w:rsidR="00652D45" w:rsidRPr="00596186" w:rsidRDefault="00652D45" w:rsidP="00652D45">
            <w:pPr>
              <w:overflowPunct/>
              <w:autoSpaceDE/>
              <w:spacing w:before="60" w:afterLines="60" w:after="144" w:line="240" w:lineRule="auto"/>
              <w:ind w:left="331" w:hanging="331"/>
              <w:textAlignment w:val="auto"/>
              <w:rPr>
                <w:i w:val="0"/>
                <w:szCs w:val="22"/>
                <w:lang w:val="el-GR" w:eastAsia="en-US"/>
              </w:rPr>
            </w:pPr>
            <w:r w:rsidRPr="00596186">
              <w:rPr>
                <w:i w:val="0"/>
                <w:szCs w:val="22"/>
                <w:lang w:val="el-GR" w:eastAsia="en-US"/>
              </w:rPr>
              <w:t>δ)</w:t>
            </w:r>
            <w:r w:rsidRPr="00596186">
              <w:rPr>
                <w:i w:val="0"/>
                <w:szCs w:val="22"/>
                <w:lang w:val="el-GR" w:eastAsia="en-US"/>
              </w:rPr>
              <w:tab/>
              <w:t>σύστημα με το οποίο όλοι οι χειρισμοί του συμπιεστή θα πρέπει να εκτελούνται όσο ο χειριστής κρατά πατημένο το κάθε κουμπί και θα υπάρχει άμεση απενεργοποίηση όταν το κουμπί δεν είναι πατημένο. Κατά τις κινήσεις αυτές ο εργάτης δεν πρέπει να βρίσκεται πάνω στο σκαλοπάτι.</w:t>
            </w:r>
          </w:p>
        </w:tc>
        <w:tc>
          <w:tcPr>
            <w:tcW w:w="526" w:type="pct"/>
            <w:vAlign w:val="center"/>
          </w:tcPr>
          <w:p w14:paraId="12F30780"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107373DF"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3830F898"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717186B3" w14:textId="77777777" w:rsidTr="00596186">
        <w:trPr>
          <w:gridAfter w:val="1"/>
          <w:wAfter w:w="3" w:type="pct"/>
        </w:trPr>
        <w:tc>
          <w:tcPr>
            <w:tcW w:w="268" w:type="pct"/>
          </w:tcPr>
          <w:p w14:paraId="0F0C7F24" w14:textId="7E992D00" w:rsidR="00652D45" w:rsidRPr="00596186" w:rsidRDefault="00652D45" w:rsidP="00652D45">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8.</w:t>
            </w:r>
          </w:p>
        </w:tc>
        <w:tc>
          <w:tcPr>
            <w:tcW w:w="2588" w:type="pct"/>
            <w:gridSpan w:val="2"/>
            <w:vAlign w:val="center"/>
          </w:tcPr>
          <w:p w14:paraId="6D7642BF" w14:textId="77777777" w:rsidR="00652D45" w:rsidRPr="00596186"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Τα ειδικά σκαλοπάτια («πατίδια εργατών») και οι χειρολαβές αν θα κατασκευαστούν στην Κύπρο, θα πρέπει να κατασκευαστούν σύμφωνα με το πρότυπο και κατόπιν συνεννόησης με τον αρμόδιο λειτουργό του Δήμου (μετά την ανάθεση από τον επιτυχόν προσφέροντα). </w:t>
            </w:r>
          </w:p>
        </w:tc>
        <w:tc>
          <w:tcPr>
            <w:tcW w:w="526" w:type="pct"/>
            <w:vAlign w:val="center"/>
          </w:tcPr>
          <w:p w14:paraId="6CEB7BD7"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0FADB06"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52B128A8"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10A5328F" w14:textId="77777777" w:rsidTr="00596186">
        <w:trPr>
          <w:gridAfter w:val="1"/>
          <w:wAfter w:w="3" w:type="pct"/>
        </w:trPr>
        <w:tc>
          <w:tcPr>
            <w:tcW w:w="268" w:type="pct"/>
          </w:tcPr>
          <w:p w14:paraId="2B4980C8" w14:textId="55606318" w:rsidR="00652D45" w:rsidRPr="00596186" w:rsidRDefault="00652D45" w:rsidP="00652D45">
            <w:pPr>
              <w:overflowPunct/>
              <w:autoSpaceDE/>
              <w:spacing w:before="60" w:afterLines="60" w:after="144" w:line="240" w:lineRule="auto"/>
              <w:jc w:val="center"/>
              <w:textAlignment w:val="auto"/>
              <w:rPr>
                <w:bCs/>
                <w:i w:val="0"/>
                <w:szCs w:val="22"/>
                <w:lang w:val="el-GR" w:eastAsia="en-US"/>
              </w:rPr>
            </w:pPr>
            <w:r w:rsidRPr="00596186">
              <w:rPr>
                <w:bCs/>
                <w:i w:val="0"/>
                <w:szCs w:val="22"/>
                <w:lang w:val="en-GB" w:eastAsia="en-US"/>
              </w:rPr>
              <w:t>9.</w:t>
            </w:r>
          </w:p>
        </w:tc>
        <w:tc>
          <w:tcPr>
            <w:tcW w:w="2588" w:type="pct"/>
            <w:gridSpan w:val="2"/>
            <w:vAlign w:val="center"/>
          </w:tcPr>
          <w:p w14:paraId="3DDE46F5" w14:textId="77777777" w:rsidR="00652D45" w:rsidRPr="00596186"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Οι αισθητήρες στα σκαλοπάτια δεν θα πρέπει να προεξέχουν κάτω από το επίπεδο των σκαλοπατιών, να έχουν προστασία έναντί προσκρούσεων και να μην επιτρέπεται η παράκαμψη τους με χρήση κατάλληλης συνδεσμολογίας.</w:t>
            </w:r>
          </w:p>
        </w:tc>
        <w:tc>
          <w:tcPr>
            <w:tcW w:w="526" w:type="pct"/>
            <w:vAlign w:val="center"/>
          </w:tcPr>
          <w:p w14:paraId="1354F7BA"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3DB0626D"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32BCD0DB"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74A902D9" w14:textId="77777777" w:rsidTr="00596186">
        <w:trPr>
          <w:gridAfter w:val="1"/>
          <w:wAfter w:w="3" w:type="pct"/>
        </w:trPr>
        <w:tc>
          <w:tcPr>
            <w:tcW w:w="268" w:type="pct"/>
          </w:tcPr>
          <w:p w14:paraId="2C9158FD" w14:textId="6DC66090" w:rsidR="00652D45" w:rsidRPr="00596186" w:rsidRDefault="00652D45" w:rsidP="00652D45">
            <w:pPr>
              <w:overflowPunct/>
              <w:autoSpaceDE/>
              <w:spacing w:before="60" w:afterLines="60" w:after="144" w:line="240" w:lineRule="auto"/>
              <w:jc w:val="center"/>
              <w:textAlignment w:val="auto"/>
              <w:rPr>
                <w:bCs/>
                <w:i w:val="0"/>
                <w:szCs w:val="22"/>
                <w:lang w:val="el-GR" w:eastAsia="en-US"/>
              </w:rPr>
            </w:pPr>
            <w:r w:rsidRPr="00596186">
              <w:rPr>
                <w:bCs/>
                <w:i w:val="0"/>
                <w:szCs w:val="22"/>
                <w:lang w:val="en-GB" w:eastAsia="en-US"/>
              </w:rPr>
              <w:t>10.</w:t>
            </w:r>
          </w:p>
        </w:tc>
        <w:tc>
          <w:tcPr>
            <w:tcW w:w="2588" w:type="pct"/>
            <w:gridSpan w:val="2"/>
            <w:vAlign w:val="center"/>
          </w:tcPr>
          <w:p w14:paraId="5F0FAEDC" w14:textId="4191E104" w:rsidR="00652D45" w:rsidRPr="00596186"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Ο ωφέλιμος όγκος του οχήματος σε απορρίμματα χωρίς να υπολογίζεται η χοάνη φόρτωσης πρέπει να είναι  20.3 </w:t>
            </w:r>
            <w:r w:rsidRPr="00596186">
              <w:rPr>
                <w:i w:val="0"/>
                <w:szCs w:val="22"/>
                <w:lang w:val="en-GB" w:eastAsia="en-US"/>
              </w:rPr>
              <w:t>m</w:t>
            </w:r>
            <w:r w:rsidRPr="00596186">
              <w:rPr>
                <w:i w:val="0"/>
                <w:szCs w:val="22"/>
                <w:vertAlign w:val="superscript"/>
                <w:lang w:val="el-GR" w:eastAsia="en-US"/>
              </w:rPr>
              <w:t>3</w:t>
            </w:r>
            <w:r w:rsidRPr="00596186">
              <w:rPr>
                <w:i w:val="0"/>
                <w:szCs w:val="22"/>
                <w:lang w:val="el-GR" w:eastAsia="en-US"/>
              </w:rPr>
              <w:t xml:space="preserve">  ή περισσότερο.</w:t>
            </w:r>
          </w:p>
        </w:tc>
        <w:tc>
          <w:tcPr>
            <w:tcW w:w="526" w:type="pct"/>
            <w:vAlign w:val="center"/>
          </w:tcPr>
          <w:p w14:paraId="77B41CAA"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3BC916E" w14:textId="72CC01A3" w:rsidR="00652D45" w:rsidRPr="00596186" w:rsidRDefault="00652D45" w:rsidP="00652D45">
            <w:pPr>
              <w:overflowPunct/>
              <w:autoSpaceDE/>
              <w:spacing w:before="60" w:afterLines="60" w:after="144" w:line="240" w:lineRule="auto"/>
              <w:textAlignment w:val="auto"/>
              <w:rPr>
                <w:bCs/>
                <w:i w:val="0"/>
                <w:szCs w:val="22"/>
                <w:lang w:val="el-GR" w:eastAsia="en-US"/>
              </w:rPr>
            </w:pPr>
          </w:p>
        </w:tc>
        <w:tc>
          <w:tcPr>
            <w:tcW w:w="538" w:type="pct"/>
          </w:tcPr>
          <w:p w14:paraId="0424038E"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4FDBCEEA" w14:textId="77777777" w:rsidTr="00596186">
        <w:trPr>
          <w:gridAfter w:val="1"/>
          <w:wAfter w:w="3" w:type="pct"/>
        </w:trPr>
        <w:tc>
          <w:tcPr>
            <w:tcW w:w="268" w:type="pct"/>
          </w:tcPr>
          <w:p w14:paraId="12DF3BBE" w14:textId="5A9E4DD6" w:rsidR="00652D45" w:rsidRPr="00596186" w:rsidRDefault="00652D45" w:rsidP="00652D45">
            <w:pPr>
              <w:overflowPunct/>
              <w:autoSpaceDE/>
              <w:spacing w:before="60" w:afterLines="60" w:after="144" w:line="240" w:lineRule="auto"/>
              <w:jc w:val="center"/>
              <w:textAlignment w:val="auto"/>
              <w:rPr>
                <w:bCs/>
                <w:i w:val="0"/>
                <w:szCs w:val="22"/>
                <w:lang w:val="el-GR" w:eastAsia="en-US"/>
              </w:rPr>
            </w:pPr>
            <w:r w:rsidRPr="00596186">
              <w:rPr>
                <w:bCs/>
                <w:i w:val="0"/>
                <w:szCs w:val="22"/>
                <w:lang w:val="en-GB" w:eastAsia="en-US"/>
              </w:rPr>
              <w:lastRenderedPageBreak/>
              <w:t>11.</w:t>
            </w:r>
          </w:p>
        </w:tc>
        <w:tc>
          <w:tcPr>
            <w:tcW w:w="2588" w:type="pct"/>
            <w:gridSpan w:val="2"/>
            <w:vAlign w:val="center"/>
          </w:tcPr>
          <w:p w14:paraId="190393B6" w14:textId="77777777" w:rsidR="00652D45" w:rsidRPr="00596186" w:rsidRDefault="00652D45" w:rsidP="00652D45">
            <w:pPr>
              <w:overflowPunct/>
              <w:autoSpaceDE/>
              <w:spacing w:before="60" w:afterLines="60" w:after="144" w:line="240" w:lineRule="auto"/>
              <w:textAlignment w:val="auto"/>
              <w:rPr>
                <w:i w:val="0"/>
                <w:color w:val="FF0000"/>
                <w:szCs w:val="22"/>
                <w:lang w:val="el-GR" w:eastAsia="en-US"/>
              </w:rPr>
            </w:pPr>
            <w:r w:rsidRPr="00596186">
              <w:rPr>
                <w:i w:val="0"/>
                <w:noProof/>
                <w:szCs w:val="22"/>
                <w:lang w:val="en-GB" w:eastAsia="en-US"/>
              </w:rPr>
              <w:drawing>
                <wp:anchor distT="0" distB="0" distL="114300" distR="114300" simplePos="0" relativeHeight="251665408" behindDoc="0" locked="0" layoutInCell="1" allowOverlap="1" wp14:anchorId="138D03F2" wp14:editId="23DD0A6C">
                  <wp:simplePos x="0" y="0"/>
                  <wp:positionH relativeFrom="column">
                    <wp:posOffset>2889885</wp:posOffset>
                  </wp:positionH>
                  <wp:positionV relativeFrom="paragraph">
                    <wp:posOffset>280035</wp:posOffset>
                  </wp:positionV>
                  <wp:extent cx="1968500" cy="1380490"/>
                  <wp:effectExtent l="0" t="0" r="0" b="0"/>
                  <wp:wrapSquare wrapText="bothSides"/>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8500" cy="1380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6186">
              <w:rPr>
                <w:i w:val="0"/>
                <w:szCs w:val="22"/>
                <w:lang w:val="el-GR" w:eastAsia="en-US"/>
              </w:rPr>
              <w:t>Το φορτηγό όχημα πρέπει να έχει μικτό βάρος 26000</w:t>
            </w:r>
            <w:r w:rsidRPr="00596186">
              <w:rPr>
                <w:i w:val="0"/>
                <w:szCs w:val="22"/>
                <w:lang w:val="en-GB" w:eastAsia="en-US"/>
              </w:rPr>
              <w:t>kg</w:t>
            </w:r>
            <w:r w:rsidRPr="00596186">
              <w:rPr>
                <w:i w:val="0"/>
                <w:szCs w:val="22"/>
                <w:lang w:val="el-GR" w:eastAsia="en-US"/>
              </w:rPr>
              <w:t xml:space="preserve"> (-2%, +6%) και να είναι </w:t>
            </w:r>
            <w:proofErr w:type="spellStart"/>
            <w:r w:rsidRPr="00596186">
              <w:rPr>
                <w:i w:val="0"/>
                <w:szCs w:val="22"/>
                <w:lang w:val="el-GR" w:eastAsia="en-US"/>
              </w:rPr>
              <w:t>τριαξονικό</w:t>
            </w:r>
            <w:proofErr w:type="spellEnd"/>
            <w:r w:rsidRPr="00596186">
              <w:rPr>
                <w:i w:val="0"/>
                <w:szCs w:val="22"/>
                <w:lang w:val="el-GR" w:eastAsia="en-US"/>
              </w:rPr>
              <w:t>, δηλαδή:</w:t>
            </w:r>
            <w:r w:rsidRPr="00596186">
              <w:rPr>
                <w:i w:val="0"/>
                <w:color w:val="FF0000"/>
                <w:szCs w:val="22"/>
                <w:lang w:val="el-GR" w:eastAsia="en-US"/>
              </w:rPr>
              <w:t xml:space="preserve"> </w:t>
            </w:r>
          </w:p>
          <w:p w14:paraId="39465C9F" w14:textId="77777777" w:rsidR="00652D45" w:rsidRPr="00596186" w:rsidRDefault="00652D45" w:rsidP="00652D45">
            <w:pPr>
              <w:numPr>
                <w:ilvl w:val="0"/>
                <w:numId w:val="2"/>
              </w:numPr>
              <w:overflowPunct/>
              <w:autoSpaceDE/>
              <w:autoSpaceDN w:val="0"/>
              <w:adjustRightInd w:val="0"/>
              <w:spacing w:before="60" w:afterLines="60" w:after="144" w:line="240" w:lineRule="auto"/>
              <w:jc w:val="left"/>
              <w:textAlignment w:val="auto"/>
              <w:rPr>
                <w:i w:val="0"/>
                <w:szCs w:val="22"/>
                <w:lang w:val="el-GR" w:eastAsia="en-US"/>
              </w:rPr>
            </w:pPr>
            <w:r w:rsidRPr="00596186">
              <w:rPr>
                <w:i w:val="0"/>
                <w:szCs w:val="22"/>
                <w:lang w:val="el-GR" w:eastAsia="en-US"/>
              </w:rPr>
              <w:t>Ένας άξονας μπροστά "</w:t>
            </w:r>
            <w:r w:rsidRPr="00596186">
              <w:rPr>
                <w:i w:val="0"/>
                <w:szCs w:val="22"/>
                <w:lang w:val="en-GB" w:eastAsia="en-US"/>
              </w:rPr>
              <w:t>Steering</w:t>
            </w:r>
            <w:r w:rsidRPr="00596186">
              <w:rPr>
                <w:i w:val="0"/>
                <w:szCs w:val="22"/>
                <w:lang w:val="el-GR" w:eastAsia="en-US"/>
              </w:rPr>
              <w:t xml:space="preserve"> </w:t>
            </w:r>
            <w:r w:rsidRPr="00596186">
              <w:rPr>
                <w:i w:val="0"/>
                <w:szCs w:val="22"/>
                <w:lang w:val="en-GB" w:eastAsia="en-US"/>
              </w:rPr>
              <w:t>Axle</w:t>
            </w:r>
            <w:r w:rsidRPr="00596186">
              <w:rPr>
                <w:i w:val="0"/>
                <w:szCs w:val="22"/>
                <w:lang w:val="el-GR" w:eastAsia="en-US"/>
              </w:rPr>
              <w:t>" και δύο άξονες πίσω.</w:t>
            </w:r>
          </w:p>
          <w:p w14:paraId="5B5C1FBE" w14:textId="77777777" w:rsidR="00652D45" w:rsidRPr="00596186" w:rsidRDefault="00652D45" w:rsidP="00652D45">
            <w:pPr>
              <w:numPr>
                <w:ilvl w:val="0"/>
                <w:numId w:val="2"/>
              </w:numPr>
              <w:overflowPunct/>
              <w:autoSpaceDE/>
              <w:autoSpaceDN w:val="0"/>
              <w:adjustRightInd w:val="0"/>
              <w:spacing w:before="60" w:afterLines="60" w:after="144" w:line="240" w:lineRule="auto"/>
              <w:jc w:val="left"/>
              <w:textAlignment w:val="auto"/>
              <w:rPr>
                <w:i w:val="0"/>
                <w:szCs w:val="22"/>
                <w:lang w:val="el-GR" w:eastAsia="en-US"/>
              </w:rPr>
            </w:pPr>
            <w:r w:rsidRPr="00596186">
              <w:rPr>
                <w:i w:val="0"/>
                <w:szCs w:val="22"/>
                <w:lang w:val="el-GR" w:eastAsia="en-US"/>
              </w:rPr>
              <w:t>Ο δεύτερος άξονας να είναι "</w:t>
            </w:r>
            <w:r w:rsidRPr="00596186">
              <w:rPr>
                <w:i w:val="0"/>
                <w:szCs w:val="22"/>
                <w:lang w:val="en-GB" w:eastAsia="en-US"/>
              </w:rPr>
              <w:t>Drive</w:t>
            </w:r>
            <w:r w:rsidRPr="00596186">
              <w:rPr>
                <w:i w:val="0"/>
                <w:szCs w:val="22"/>
                <w:lang w:val="el-GR" w:eastAsia="en-US"/>
              </w:rPr>
              <w:t xml:space="preserve"> </w:t>
            </w:r>
            <w:r w:rsidRPr="00596186">
              <w:rPr>
                <w:i w:val="0"/>
                <w:szCs w:val="22"/>
                <w:lang w:val="en-GB" w:eastAsia="en-US"/>
              </w:rPr>
              <w:t>Axle</w:t>
            </w:r>
            <w:r w:rsidRPr="00596186">
              <w:rPr>
                <w:i w:val="0"/>
                <w:szCs w:val="22"/>
                <w:lang w:val="el-GR" w:eastAsia="en-US"/>
              </w:rPr>
              <w:t>" άξονας κίνησης.</w:t>
            </w:r>
          </w:p>
          <w:p w14:paraId="783AB002" w14:textId="77777777" w:rsidR="00652D45" w:rsidRPr="00596186" w:rsidRDefault="00652D45" w:rsidP="00652D45">
            <w:pPr>
              <w:numPr>
                <w:ilvl w:val="0"/>
                <w:numId w:val="2"/>
              </w:numPr>
              <w:overflowPunct/>
              <w:autoSpaceDE/>
              <w:autoSpaceDN w:val="0"/>
              <w:adjustRightInd w:val="0"/>
              <w:spacing w:before="60" w:afterLines="60" w:after="144" w:line="240" w:lineRule="auto"/>
              <w:jc w:val="left"/>
              <w:textAlignment w:val="auto"/>
              <w:rPr>
                <w:i w:val="0"/>
                <w:szCs w:val="22"/>
                <w:lang w:val="el-GR" w:eastAsia="en-US"/>
              </w:rPr>
            </w:pPr>
            <w:r w:rsidRPr="00596186">
              <w:rPr>
                <w:i w:val="0"/>
                <w:szCs w:val="22"/>
                <w:lang w:val="el-GR" w:eastAsia="en-US"/>
              </w:rPr>
              <w:t>και ο τρίτος άξονας να είναι  "</w:t>
            </w:r>
            <w:r w:rsidRPr="00596186">
              <w:rPr>
                <w:i w:val="0"/>
                <w:szCs w:val="22"/>
                <w:lang w:val="en-GB" w:eastAsia="en-US"/>
              </w:rPr>
              <w:t>Steering</w:t>
            </w:r>
            <w:r w:rsidRPr="00596186">
              <w:rPr>
                <w:i w:val="0"/>
                <w:szCs w:val="22"/>
                <w:lang w:val="el-GR" w:eastAsia="en-US"/>
              </w:rPr>
              <w:t xml:space="preserve"> </w:t>
            </w:r>
            <w:r w:rsidRPr="00596186">
              <w:rPr>
                <w:i w:val="0"/>
                <w:szCs w:val="22"/>
                <w:lang w:val="en-GB" w:eastAsia="en-US"/>
              </w:rPr>
              <w:t>Axle</w:t>
            </w:r>
            <w:r w:rsidRPr="00596186">
              <w:rPr>
                <w:i w:val="0"/>
                <w:szCs w:val="22"/>
                <w:lang w:val="el-GR" w:eastAsia="en-US"/>
              </w:rPr>
              <w:t>" άξονας οδήγησης</w:t>
            </w:r>
          </w:p>
          <w:p w14:paraId="7E7F43D2" w14:textId="77777777" w:rsidR="00652D45" w:rsidRPr="00596186" w:rsidRDefault="00652D45" w:rsidP="00652D45">
            <w:pPr>
              <w:overflowPunct/>
              <w:autoSpaceDE/>
              <w:spacing w:before="60" w:afterLines="60" w:after="144" w:line="240" w:lineRule="auto"/>
              <w:ind w:left="720"/>
              <w:textAlignment w:val="auto"/>
              <w:rPr>
                <w:i w:val="0"/>
                <w:szCs w:val="22"/>
                <w:lang w:val="el-GR" w:eastAsia="en-US"/>
              </w:rPr>
            </w:pPr>
          </w:p>
        </w:tc>
        <w:tc>
          <w:tcPr>
            <w:tcW w:w="526" w:type="pct"/>
            <w:vAlign w:val="center"/>
          </w:tcPr>
          <w:p w14:paraId="7359BC4F"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49A07A0"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342378BE"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72B58E36" w14:textId="77777777" w:rsidTr="00596186">
        <w:trPr>
          <w:gridAfter w:val="1"/>
          <w:wAfter w:w="3" w:type="pct"/>
        </w:trPr>
        <w:tc>
          <w:tcPr>
            <w:tcW w:w="268" w:type="pct"/>
          </w:tcPr>
          <w:p w14:paraId="3E9DC232" w14:textId="73F515B6" w:rsidR="00652D45" w:rsidRPr="00596186" w:rsidRDefault="00652D45" w:rsidP="00652D45">
            <w:pPr>
              <w:overflowPunct/>
              <w:autoSpaceDE/>
              <w:spacing w:before="60" w:afterLines="60" w:after="144" w:line="240" w:lineRule="auto"/>
              <w:jc w:val="center"/>
              <w:textAlignment w:val="auto"/>
              <w:rPr>
                <w:bCs/>
                <w:i w:val="0"/>
                <w:szCs w:val="22"/>
                <w:lang w:val="en-GB" w:eastAsia="en-US"/>
              </w:rPr>
            </w:pPr>
            <w:r w:rsidRPr="00596186">
              <w:rPr>
                <w:bCs/>
                <w:i w:val="0"/>
                <w:szCs w:val="22"/>
                <w:lang w:val="en-GB" w:eastAsia="en-US"/>
              </w:rPr>
              <w:t>12.</w:t>
            </w:r>
          </w:p>
        </w:tc>
        <w:tc>
          <w:tcPr>
            <w:tcW w:w="2588" w:type="pct"/>
            <w:gridSpan w:val="2"/>
            <w:vAlign w:val="center"/>
          </w:tcPr>
          <w:p w14:paraId="452FD42D" w14:textId="77777777" w:rsidR="00652D45" w:rsidRPr="00596186"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Το ωφέλιμο εκμεταλλεύσιμο φορτίο του αυτοκινήτου σε οικιακά στερεά απορρίμματα συμπιεσμένα σύμφωνα με τις δυνατότητες του αλλά και τους ισχύοντες κανονισμούς πρέπει να είναι μεγαλύτερο ή ίσο των 450 </w:t>
            </w:r>
            <w:r w:rsidRPr="00596186">
              <w:rPr>
                <w:i w:val="0"/>
                <w:szCs w:val="22"/>
                <w:lang w:val="en-GB" w:eastAsia="en-US"/>
              </w:rPr>
              <w:t>Kg</w:t>
            </w:r>
            <w:r w:rsidRPr="00596186">
              <w:rPr>
                <w:i w:val="0"/>
                <w:szCs w:val="22"/>
                <w:lang w:val="el-GR" w:eastAsia="en-US"/>
              </w:rPr>
              <w:t xml:space="preserve"> ανά κυβικό μέτρο ωφέλιμου όγκου της υπερκατασκευής.</w:t>
            </w:r>
          </w:p>
        </w:tc>
        <w:tc>
          <w:tcPr>
            <w:tcW w:w="526" w:type="pct"/>
            <w:vAlign w:val="center"/>
          </w:tcPr>
          <w:p w14:paraId="56EB9E49"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8242B7D"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0EA53381"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652D45" w:rsidRPr="00596186" w14:paraId="00A42CAB" w14:textId="77777777" w:rsidTr="00596186">
        <w:trPr>
          <w:gridAfter w:val="1"/>
          <w:wAfter w:w="3" w:type="pct"/>
        </w:trPr>
        <w:tc>
          <w:tcPr>
            <w:tcW w:w="268" w:type="pct"/>
          </w:tcPr>
          <w:p w14:paraId="3A1DB038" w14:textId="1C4EEC6B" w:rsidR="00652D45" w:rsidRPr="00596186" w:rsidRDefault="00652D45" w:rsidP="00652D45">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13.</w:t>
            </w:r>
          </w:p>
        </w:tc>
        <w:tc>
          <w:tcPr>
            <w:tcW w:w="2588" w:type="pct"/>
            <w:gridSpan w:val="2"/>
            <w:vAlign w:val="center"/>
          </w:tcPr>
          <w:p w14:paraId="1FFE1EE6" w14:textId="77777777" w:rsidR="00652D45" w:rsidRPr="00596186" w:rsidRDefault="00652D45" w:rsidP="00652D45">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Ως ωφέλιμο εκμεταλλεύσιμο καθαρό φορτίο του οχήματος σε συμπιεσμένα απορρίμματα νοείται το εναπομένων φορτίο αν από το μέγιστο επιτρεπόμενο μικτό βάρος του πλαισίου αφαιρεθεί το ίδιο βάρος του οχήματος (απόβαρο/οχήματος και υπερκατασκευής) συμπεριλαμβανομένου και του βάρους των καυσίμων (πλήρως γεμάτου </w:t>
            </w:r>
            <w:proofErr w:type="spellStart"/>
            <w:r w:rsidRPr="00596186">
              <w:rPr>
                <w:i w:val="0"/>
                <w:szCs w:val="22"/>
                <w:lang w:val="el-GR" w:eastAsia="en-US"/>
              </w:rPr>
              <w:t>ντεποζίτου</w:t>
            </w:r>
            <w:proofErr w:type="spellEnd"/>
            <w:r w:rsidRPr="00596186">
              <w:rPr>
                <w:i w:val="0"/>
                <w:szCs w:val="22"/>
                <w:lang w:val="el-GR" w:eastAsia="en-US"/>
              </w:rPr>
              <w:t xml:space="preserve">), </w:t>
            </w:r>
            <w:proofErr w:type="spellStart"/>
            <w:r w:rsidRPr="00596186">
              <w:rPr>
                <w:i w:val="0"/>
                <w:szCs w:val="22"/>
                <w:lang w:val="el-GR" w:eastAsia="en-US"/>
              </w:rPr>
              <w:t>λιπαντελαίου</w:t>
            </w:r>
            <w:proofErr w:type="spellEnd"/>
            <w:r w:rsidRPr="00596186">
              <w:rPr>
                <w:i w:val="0"/>
                <w:szCs w:val="22"/>
                <w:lang w:val="el-GR" w:eastAsia="en-US"/>
              </w:rPr>
              <w:t xml:space="preserve"> μηχανής, λαδιού, υδραυλικού συστήματος, νερού, εφεδρικού τροχού, οδηγού, δύο επιβατών, διαφόρων εργαλείων και εξοπλισμού που πρέπει να μεταφέρει.</w:t>
            </w:r>
          </w:p>
        </w:tc>
        <w:tc>
          <w:tcPr>
            <w:tcW w:w="526" w:type="pct"/>
            <w:vAlign w:val="center"/>
          </w:tcPr>
          <w:p w14:paraId="72F42D20" w14:textId="77777777" w:rsidR="00652D45" w:rsidRPr="00596186" w:rsidRDefault="00652D45" w:rsidP="00652D45">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1C742115"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c>
          <w:tcPr>
            <w:tcW w:w="538" w:type="pct"/>
          </w:tcPr>
          <w:p w14:paraId="2E25F13B" w14:textId="77777777" w:rsidR="00652D45" w:rsidRPr="00596186" w:rsidRDefault="00652D45" w:rsidP="00652D45">
            <w:pPr>
              <w:overflowPunct/>
              <w:autoSpaceDE/>
              <w:spacing w:before="60" w:afterLines="60" w:after="144" w:line="240" w:lineRule="auto"/>
              <w:textAlignment w:val="auto"/>
              <w:rPr>
                <w:b/>
                <w:i w:val="0"/>
                <w:szCs w:val="22"/>
                <w:lang w:val="el-GR" w:eastAsia="en-US"/>
              </w:rPr>
            </w:pPr>
          </w:p>
        </w:tc>
      </w:tr>
      <w:tr w:rsidR="009234BE" w:rsidRPr="00596186" w14:paraId="0F083FFA" w14:textId="77777777" w:rsidTr="00596186">
        <w:trPr>
          <w:gridAfter w:val="1"/>
          <w:wAfter w:w="3" w:type="pct"/>
        </w:trPr>
        <w:tc>
          <w:tcPr>
            <w:tcW w:w="268" w:type="pct"/>
          </w:tcPr>
          <w:p w14:paraId="3552537E" w14:textId="1AD07DBF" w:rsidR="009234BE" w:rsidRPr="00596186" w:rsidRDefault="009234BE" w:rsidP="009234BE">
            <w:pPr>
              <w:overflowPunct/>
              <w:autoSpaceDE/>
              <w:spacing w:before="60" w:afterLines="60" w:after="144" w:line="240" w:lineRule="auto"/>
              <w:jc w:val="center"/>
              <w:textAlignment w:val="auto"/>
              <w:rPr>
                <w:bCs/>
                <w:i w:val="0"/>
                <w:szCs w:val="22"/>
                <w:lang w:val="en-GB" w:eastAsia="en-US"/>
              </w:rPr>
            </w:pPr>
            <w:r w:rsidRPr="00596186">
              <w:rPr>
                <w:bCs/>
                <w:i w:val="0"/>
                <w:szCs w:val="22"/>
                <w:lang w:val="en-GB" w:eastAsia="en-US"/>
              </w:rPr>
              <w:t>1</w:t>
            </w:r>
            <w:r w:rsidRPr="00596186">
              <w:rPr>
                <w:bCs/>
                <w:i w:val="0"/>
                <w:szCs w:val="22"/>
                <w:lang w:val="el-GR" w:eastAsia="en-US"/>
              </w:rPr>
              <w:t>4.</w:t>
            </w:r>
          </w:p>
        </w:tc>
        <w:tc>
          <w:tcPr>
            <w:tcW w:w="2588" w:type="pct"/>
            <w:gridSpan w:val="2"/>
            <w:vAlign w:val="center"/>
          </w:tcPr>
          <w:p w14:paraId="3259EB88" w14:textId="40834A64" w:rsidR="009234BE" w:rsidRPr="00596186" w:rsidRDefault="009234BE" w:rsidP="009234BE">
            <w:pPr>
              <w:overflowPunct/>
              <w:autoSpaceDE/>
              <w:spacing w:before="60" w:afterLines="60" w:after="144" w:line="240" w:lineRule="auto"/>
              <w:textAlignment w:val="auto"/>
              <w:rPr>
                <w:i w:val="0"/>
                <w:szCs w:val="22"/>
                <w:lang w:val="el-GR" w:eastAsia="en-US"/>
              </w:rPr>
            </w:pPr>
            <w:r w:rsidRPr="00596186">
              <w:rPr>
                <w:i w:val="0"/>
                <w:szCs w:val="22"/>
                <w:lang w:val="el-GR" w:eastAsia="en-US"/>
              </w:rPr>
              <w:t>Πρέπει να υπάρχει σύστημα οπτικής παρακολούθησης του πίσω μέρους του οχήματος με έγχρωμη οθόνη στην καμπίνα που να καλύπτει οπτικό πεδίο τουλάχιστον μέχρι 5 μέτρα πίσω και να είναι τοποθετημένο πάνω στο ψηλότερο σημείο της πισινής πλευράς της υπερκατασκευής. Το όλο σύστημα θα πρέπει να έχει και την ικανότητα παρακολούθησης της όλης εργασίας και κατά την διάρκεια της νύκτας.</w:t>
            </w:r>
          </w:p>
        </w:tc>
        <w:tc>
          <w:tcPr>
            <w:tcW w:w="526" w:type="pct"/>
            <w:vAlign w:val="center"/>
          </w:tcPr>
          <w:p w14:paraId="3EAD8ED2" w14:textId="07C9B0AE"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34CD848" w14:textId="77777777" w:rsidR="009234BE" w:rsidRPr="00596186" w:rsidRDefault="009234BE" w:rsidP="009234BE">
            <w:pPr>
              <w:overflowPunct/>
              <w:autoSpaceDE/>
              <w:spacing w:before="60" w:afterLines="60" w:after="144" w:line="240" w:lineRule="auto"/>
              <w:textAlignment w:val="auto"/>
              <w:rPr>
                <w:b/>
                <w:i w:val="0"/>
                <w:szCs w:val="22"/>
                <w:lang w:val="el-GR" w:eastAsia="en-US"/>
              </w:rPr>
            </w:pPr>
          </w:p>
        </w:tc>
        <w:tc>
          <w:tcPr>
            <w:tcW w:w="538" w:type="pct"/>
          </w:tcPr>
          <w:p w14:paraId="561216F9" w14:textId="77777777" w:rsidR="009234BE" w:rsidRPr="00596186" w:rsidRDefault="009234BE" w:rsidP="009234BE">
            <w:pPr>
              <w:overflowPunct/>
              <w:autoSpaceDE/>
              <w:spacing w:before="60" w:afterLines="60" w:after="144" w:line="240" w:lineRule="auto"/>
              <w:textAlignment w:val="auto"/>
              <w:rPr>
                <w:b/>
                <w:i w:val="0"/>
                <w:szCs w:val="22"/>
                <w:lang w:val="el-GR" w:eastAsia="en-US"/>
              </w:rPr>
            </w:pPr>
          </w:p>
        </w:tc>
      </w:tr>
      <w:tr w:rsidR="009234BE" w:rsidRPr="00596186" w14:paraId="3175E87A" w14:textId="77777777" w:rsidTr="00596186">
        <w:trPr>
          <w:gridAfter w:val="1"/>
          <w:wAfter w:w="3" w:type="pct"/>
        </w:trPr>
        <w:tc>
          <w:tcPr>
            <w:tcW w:w="268" w:type="pct"/>
          </w:tcPr>
          <w:p w14:paraId="4A8B146A" w14:textId="74F75E84" w:rsidR="009234BE" w:rsidRPr="00596186" w:rsidRDefault="009234BE" w:rsidP="009234BE">
            <w:pPr>
              <w:overflowPunct/>
              <w:autoSpaceDE/>
              <w:spacing w:before="60" w:afterLines="60" w:after="144" w:line="240" w:lineRule="auto"/>
              <w:jc w:val="center"/>
              <w:textAlignment w:val="auto"/>
              <w:rPr>
                <w:bCs/>
                <w:i w:val="0"/>
                <w:szCs w:val="22"/>
                <w:lang w:val="en-GB" w:eastAsia="en-US"/>
              </w:rPr>
            </w:pPr>
            <w:r w:rsidRPr="00596186">
              <w:rPr>
                <w:i w:val="0"/>
                <w:szCs w:val="22"/>
                <w:lang w:val="el-GR" w:eastAsia="en-US"/>
              </w:rPr>
              <w:t>15.</w:t>
            </w:r>
          </w:p>
        </w:tc>
        <w:tc>
          <w:tcPr>
            <w:tcW w:w="2588" w:type="pct"/>
            <w:gridSpan w:val="2"/>
            <w:vAlign w:val="center"/>
          </w:tcPr>
          <w:p w14:paraId="549B01FF" w14:textId="5F8BA839" w:rsidR="009234BE" w:rsidRPr="00596186" w:rsidRDefault="009234BE" w:rsidP="009234BE">
            <w:pPr>
              <w:overflowPunct/>
              <w:autoSpaceDE/>
              <w:spacing w:before="60" w:afterLines="60" w:after="144" w:line="240" w:lineRule="auto"/>
              <w:textAlignment w:val="auto"/>
              <w:rPr>
                <w:bCs/>
                <w:i w:val="0"/>
                <w:szCs w:val="22"/>
                <w:lang w:val="el-GR" w:eastAsia="en-US"/>
              </w:rPr>
            </w:pPr>
            <w:r w:rsidRPr="00596186">
              <w:rPr>
                <w:i w:val="0"/>
                <w:szCs w:val="22"/>
                <w:lang w:val="el-GR" w:eastAsia="en-US"/>
              </w:rPr>
              <w:t>Το όχημα εκτός από την ηλεκτρική εγκατάσταση για τον φωτισμό και σηματοδότες του οχήματος, όπως απαιτείται από την ισχύουσα νομοθεσία, επιπλέον, πρέπει να είναι εφοδιασμένο με τους απαραίτητους προβολείς,  φωτιστικά σώματα, ηχητικά σήματα και ηχητικό σύστημα αμφίδρομης</w:t>
            </w:r>
            <w:r w:rsidRPr="00596186">
              <w:rPr>
                <w:i w:val="0"/>
                <w:szCs w:val="22"/>
                <w:u w:val="single"/>
                <w:lang w:val="el-GR" w:eastAsia="en-US"/>
              </w:rPr>
              <w:t xml:space="preserve"> </w:t>
            </w:r>
            <w:r w:rsidRPr="00596186">
              <w:rPr>
                <w:i w:val="0"/>
                <w:szCs w:val="22"/>
                <w:lang w:val="el-GR" w:eastAsia="en-US"/>
              </w:rPr>
              <w:t xml:space="preserve">επικοινωνίας μεταξύ των εργατών στο πίσω μέρος και του οδηγού του οχήματος. Επίσης πρέπει να έχει δύο περιστρεφόμενους φάρους καθώς και δυνατότητα φωτισμού για νυχτερινή αποκομιδή απορριμμάτων </w:t>
            </w:r>
            <w:proofErr w:type="spellStart"/>
            <w:r w:rsidRPr="00596186">
              <w:rPr>
                <w:i w:val="0"/>
                <w:szCs w:val="22"/>
                <w:lang w:val="el-GR" w:eastAsia="en-US"/>
              </w:rPr>
              <w:t>κ.λ.π</w:t>
            </w:r>
            <w:proofErr w:type="spellEnd"/>
            <w:r w:rsidRPr="00596186">
              <w:rPr>
                <w:i w:val="0"/>
                <w:szCs w:val="22"/>
                <w:lang w:val="el-GR" w:eastAsia="en-US"/>
              </w:rPr>
              <w:t>. Στο πίσω μέρος της χοάνης παραλαβής όπως και στα πλαϊνά του οχήματος να υπάρχουν αντανακλαστικές επιφάνειες.</w:t>
            </w:r>
          </w:p>
        </w:tc>
        <w:tc>
          <w:tcPr>
            <w:tcW w:w="526" w:type="pct"/>
            <w:vAlign w:val="center"/>
          </w:tcPr>
          <w:p w14:paraId="59A86528" w14:textId="0BC18893"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C3DA159" w14:textId="77777777" w:rsidR="009234BE" w:rsidRPr="00596186" w:rsidRDefault="009234BE" w:rsidP="009234BE">
            <w:pPr>
              <w:overflowPunct/>
              <w:autoSpaceDE/>
              <w:spacing w:before="60" w:afterLines="60" w:after="144" w:line="240" w:lineRule="auto"/>
              <w:textAlignment w:val="auto"/>
              <w:rPr>
                <w:b/>
                <w:i w:val="0"/>
                <w:szCs w:val="22"/>
                <w:lang w:val="el-GR" w:eastAsia="en-US"/>
              </w:rPr>
            </w:pPr>
          </w:p>
        </w:tc>
        <w:tc>
          <w:tcPr>
            <w:tcW w:w="538" w:type="pct"/>
          </w:tcPr>
          <w:p w14:paraId="5363A9CC" w14:textId="77777777" w:rsidR="009234BE" w:rsidRPr="00596186" w:rsidRDefault="009234BE" w:rsidP="009234BE">
            <w:pPr>
              <w:overflowPunct/>
              <w:autoSpaceDE/>
              <w:spacing w:before="60" w:afterLines="60" w:after="144" w:line="240" w:lineRule="auto"/>
              <w:textAlignment w:val="auto"/>
              <w:rPr>
                <w:b/>
                <w:i w:val="0"/>
                <w:szCs w:val="22"/>
                <w:lang w:val="el-GR" w:eastAsia="en-US"/>
              </w:rPr>
            </w:pPr>
          </w:p>
        </w:tc>
      </w:tr>
      <w:tr w:rsidR="009234BE" w:rsidRPr="00596186" w14:paraId="63CC9BF0" w14:textId="77777777" w:rsidTr="00596186">
        <w:trPr>
          <w:gridAfter w:val="1"/>
          <w:wAfter w:w="3" w:type="pct"/>
        </w:trPr>
        <w:tc>
          <w:tcPr>
            <w:tcW w:w="268" w:type="pct"/>
          </w:tcPr>
          <w:p w14:paraId="13646358" w14:textId="50F1F2CD"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16.</w:t>
            </w:r>
          </w:p>
        </w:tc>
        <w:tc>
          <w:tcPr>
            <w:tcW w:w="2588" w:type="pct"/>
            <w:gridSpan w:val="2"/>
            <w:vAlign w:val="center"/>
          </w:tcPr>
          <w:p w14:paraId="0D43E457" w14:textId="7E4444B3" w:rsidR="009234BE" w:rsidRPr="00596186" w:rsidRDefault="009234BE" w:rsidP="009234BE">
            <w:pPr>
              <w:overflowPunct/>
              <w:autoSpaceDE/>
              <w:spacing w:before="60" w:afterLines="60" w:after="144" w:line="240" w:lineRule="auto"/>
              <w:textAlignment w:val="auto"/>
              <w:rPr>
                <w:b/>
                <w:bCs/>
                <w:i w:val="0"/>
                <w:szCs w:val="22"/>
                <w:lang w:val="el-GR" w:eastAsia="en-US"/>
              </w:rPr>
            </w:pPr>
            <w:r w:rsidRPr="00596186">
              <w:rPr>
                <w:i w:val="0"/>
                <w:szCs w:val="22"/>
                <w:lang w:val="el-GR" w:eastAsia="en-US"/>
              </w:rPr>
              <w:t xml:space="preserve">Όλοι οι διακόπτες ελέγχου των λειτουργιών του απορριμματοφόρου πρέπει να φέρουν τα καθορισμένα γραφικά σύμβολα λειτουργίας σύμφωνα με το πρότυπο </w:t>
            </w:r>
            <w:r w:rsidRPr="00596186">
              <w:rPr>
                <w:i w:val="0"/>
                <w:szCs w:val="22"/>
                <w:lang w:val="en-GB" w:eastAsia="en-US"/>
              </w:rPr>
              <w:t>EN</w:t>
            </w:r>
            <w:r w:rsidRPr="00596186">
              <w:rPr>
                <w:i w:val="0"/>
                <w:szCs w:val="22"/>
                <w:lang w:val="el-GR" w:eastAsia="en-US"/>
              </w:rPr>
              <w:t xml:space="preserve"> 1501-1 (έκδοση ανάλογος χρονολογίας)</w:t>
            </w:r>
          </w:p>
        </w:tc>
        <w:tc>
          <w:tcPr>
            <w:tcW w:w="526" w:type="pct"/>
            <w:vAlign w:val="center"/>
          </w:tcPr>
          <w:p w14:paraId="009B8805" w14:textId="423EDC0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69BDD3F2"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3278EA98"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1A352B" w14:paraId="5DB8F8BD" w14:textId="77777777" w:rsidTr="00596186">
        <w:trPr>
          <w:gridAfter w:val="1"/>
          <w:wAfter w:w="3" w:type="pct"/>
        </w:trPr>
        <w:tc>
          <w:tcPr>
            <w:tcW w:w="268" w:type="pct"/>
            <w:vMerge w:val="restart"/>
          </w:tcPr>
          <w:p w14:paraId="43BA02F1" w14:textId="00277A50"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17.</w:t>
            </w:r>
          </w:p>
          <w:p w14:paraId="520FB210" w14:textId="77777777"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3F2EF9D6" w14:textId="77777777" w:rsidR="009234BE" w:rsidRPr="00596186" w:rsidRDefault="009234BE" w:rsidP="009234BE">
            <w:pPr>
              <w:overflowPunct/>
              <w:autoSpaceDE/>
              <w:spacing w:before="60" w:afterLines="60" w:after="144" w:line="240" w:lineRule="auto"/>
              <w:textAlignment w:val="auto"/>
              <w:rPr>
                <w:i w:val="0"/>
                <w:szCs w:val="22"/>
                <w:lang w:val="el-GR" w:eastAsia="en-US"/>
              </w:rPr>
            </w:pPr>
            <w:r w:rsidRPr="00596186">
              <w:rPr>
                <w:i w:val="0"/>
                <w:szCs w:val="22"/>
                <w:lang w:val="el-GR" w:eastAsia="en-US"/>
              </w:rPr>
              <w:t>Το αυτοκίνητο όχημα πρέπει να  συνοδεύεται από:</w:t>
            </w:r>
          </w:p>
        </w:tc>
        <w:tc>
          <w:tcPr>
            <w:tcW w:w="526" w:type="pct"/>
            <w:vAlign w:val="center"/>
          </w:tcPr>
          <w:p w14:paraId="08336169"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1077" w:type="pct"/>
          </w:tcPr>
          <w:p w14:paraId="362CA461"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69AAEFA8"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7E25BEA8" w14:textId="77777777" w:rsidTr="00596186">
        <w:trPr>
          <w:gridAfter w:val="1"/>
          <w:wAfter w:w="3" w:type="pct"/>
        </w:trPr>
        <w:tc>
          <w:tcPr>
            <w:tcW w:w="268" w:type="pct"/>
            <w:vMerge/>
          </w:tcPr>
          <w:p w14:paraId="1C2B5C67" w14:textId="77777777"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4684AAEB" w14:textId="0F03D105" w:rsidR="009234BE" w:rsidRPr="00596186" w:rsidRDefault="009234BE" w:rsidP="009234BE">
            <w:pPr>
              <w:overflowPunct/>
              <w:autoSpaceDE/>
              <w:spacing w:before="60" w:afterLines="60" w:after="144" w:line="240" w:lineRule="auto"/>
              <w:ind w:left="430" w:hanging="425"/>
              <w:textAlignment w:val="auto"/>
              <w:rPr>
                <w:i w:val="0"/>
                <w:szCs w:val="22"/>
                <w:lang w:val="el-GR" w:eastAsia="en-US"/>
              </w:rPr>
            </w:pPr>
            <w:r w:rsidRPr="00596186">
              <w:rPr>
                <w:i w:val="0"/>
                <w:szCs w:val="22"/>
                <w:lang w:val="el-GR" w:eastAsia="en-US"/>
              </w:rPr>
              <w:t xml:space="preserve">(α) </w:t>
            </w:r>
            <w:r w:rsidRPr="00596186">
              <w:rPr>
                <w:i w:val="0"/>
                <w:szCs w:val="22"/>
                <w:lang w:val="el-GR" w:eastAsia="en-US"/>
              </w:rPr>
              <w:tab/>
              <w:t xml:space="preserve">Ένα πυροσβεστήρα ξηρής σκόνης 5 </w:t>
            </w:r>
            <w:r w:rsidRPr="00596186">
              <w:rPr>
                <w:i w:val="0"/>
                <w:szCs w:val="22"/>
                <w:lang w:eastAsia="en-US"/>
              </w:rPr>
              <w:t>k</w:t>
            </w:r>
            <w:r w:rsidRPr="00596186">
              <w:rPr>
                <w:i w:val="0"/>
                <w:szCs w:val="22"/>
                <w:lang w:val="en-GB" w:eastAsia="en-US"/>
              </w:rPr>
              <w:t>g</w:t>
            </w:r>
            <w:r w:rsidRPr="00596186">
              <w:rPr>
                <w:i w:val="0"/>
                <w:szCs w:val="22"/>
                <w:lang w:val="el-GR" w:eastAsia="en-US"/>
              </w:rPr>
              <w:t xml:space="preserve"> στερεωμένο εντός κατάλληλης θήκης, σε εύκολα πρόσβαση θέση πίσω από την καμπίνα του οδηγού.</w:t>
            </w:r>
          </w:p>
        </w:tc>
        <w:tc>
          <w:tcPr>
            <w:tcW w:w="526" w:type="pct"/>
            <w:vAlign w:val="center"/>
          </w:tcPr>
          <w:p w14:paraId="6A9DC87E"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422182C8" w14:textId="1099FADC"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1AA319E9"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6CA14E0F" w14:textId="77777777" w:rsidTr="00596186">
        <w:trPr>
          <w:gridAfter w:val="1"/>
          <w:wAfter w:w="3" w:type="pct"/>
        </w:trPr>
        <w:tc>
          <w:tcPr>
            <w:tcW w:w="268" w:type="pct"/>
            <w:vMerge/>
          </w:tcPr>
          <w:p w14:paraId="09102A05" w14:textId="77777777"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4C28C660" w14:textId="77777777" w:rsidR="009234BE" w:rsidRPr="00596186" w:rsidRDefault="009234BE" w:rsidP="009234BE">
            <w:pPr>
              <w:overflowPunct/>
              <w:autoSpaceDE/>
              <w:spacing w:before="60" w:afterLines="60" w:after="144" w:line="240" w:lineRule="auto"/>
              <w:ind w:left="430" w:hanging="425"/>
              <w:textAlignment w:val="auto"/>
              <w:rPr>
                <w:i w:val="0"/>
                <w:szCs w:val="22"/>
                <w:lang w:val="el-GR" w:eastAsia="en-US"/>
              </w:rPr>
            </w:pPr>
            <w:r w:rsidRPr="00596186">
              <w:rPr>
                <w:i w:val="0"/>
                <w:szCs w:val="22"/>
                <w:lang w:val="el-GR" w:eastAsia="en-US"/>
              </w:rPr>
              <w:t xml:space="preserve">(β) </w:t>
            </w:r>
            <w:r w:rsidRPr="00596186">
              <w:rPr>
                <w:i w:val="0"/>
                <w:szCs w:val="22"/>
                <w:lang w:val="el-GR" w:eastAsia="en-US"/>
              </w:rPr>
              <w:tab/>
              <w:t xml:space="preserve">Κιβώτιο Πρώτων Βοηθειών πλήρες εξοπλισμένο.  </w:t>
            </w:r>
          </w:p>
        </w:tc>
        <w:tc>
          <w:tcPr>
            <w:tcW w:w="526" w:type="pct"/>
            <w:vAlign w:val="center"/>
          </w:tcPr>
          <w:p w14:paraId="534F326E"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04E92D6"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0163CC4D"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23E1A842" w14:textId="77777777" w:rsidTr="00596186">
        <w:trPr>
          <w:gridAfter w:val="1"/>
          <w:wAfter w:w="3" w:type="pct"/>
        </w:trPr>
        <w:tc>
          <w:tcPr>
            <w:tcW w:w="268" w:type="pct"/>
            <w:vMerge/>
          </w:tcPr>
          <w:p w14:paraId="033C761D" w14:textId="77777777"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418BDB53" w14:textId="77777777" w:rsidR="009234BE" w:rsidRPr="00596186" w:rsidRDefault="009234BE" w:rsidP="009234BE">
            <w:pPr>
              <w:overflowPunct/>
              <w:autoSpaceDE/>
              <w:spacing w:before="60" w:afterLines="60" w:after="144" w:line="240" w:lineRule="auto"/>
              <w:ind w:left="430" w:hanging="425"/>
              <w:textAlignment w:val="auto"/>
              <w:rPr>
                <w:i w:val="0"/>
                <w:szCs w:val="22"/>
                <w:lang w:val="el-GR" w:eastAsia="en-US"/>
              </w:rPr>
            </w:pPr>
            <w:r w:rsidRPr="00596186">
              <w:rPr>
                <w:i w:val="0"/>
                <w:szCs w:val="22"/>
                <w:lang w:val="el-GR" w:eastAsia="en-US"/>
              </w:rPr>
              <w:t>(γ)</w:t>
            </w:r>
            <w:r w:rsidRPr="00596186">
              <w:rPr>
                <w:i w:val="0"/>
                <w:szCs w:val="22"/>
                <w:lang w:val="el-GR" w:eastAsia="en-US"/>
              </w:rPr>
              <w:tab/>
              <w:t>Προειδοποιητικά Τρίγωνα Ασφάλειας προβλεπόμενο από τον κώδικα οδικής κυκλοφορίας.</w:t>
            </w:r>
          </w:p>
        </w:tc>
        <w:tc>
          <w:tcPr>
            <w:tcW w:w="526" w:type="pct"/>
            <w:vAlign w:val="center"/>
          </w:tcPr>
          <w:p w14:paraId="2D69E01D"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1C784A9"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6E393636"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58197D80" w14:textId="77777777" w:rsidTr="00596186">
        <w:trPr>
          <w:gridAfter w:val="1"/>
          <w:wAfter w:w="3" w:type="pct"/>
        </w:trPr>
        <w:tc>
          <w:tcPr>
            <w:tcW w:w="268" w:type="pct"/>
            <w:vMerge/>
          </w:tcPr>
          <w:p w14:paraId="2300C285" w14:textId="77777777"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6F333A49" w14:textId="77777777" w:rsidR="009234BE" w:rsidRPr="00596186" w:rsidRDefault="009234BE" w:rsidP="009234BE">
            <w:pPr>
              <w:overflowPunct/>
              <w:autoSpaceDE/>
              <w:spacing w:before="60" w:afterLines="60" w:after="144" w:line="240" w:lineRule="auto"/>
              <w:ind w:left="430" w:hanging="425"/>
              <w:textAlignment w:val="auto"/>
              <w:rPr>
                <w:i w:val="0"/>
                <w:szCs w:val="22"/>
                <w:lang w:val="el-GR" w:eastAsia="en-US"/>
              </w:rPr>
            </w:pPr>
            <w:r w:rsidRPr="00596186">
              <w:rPr>
                <w:i w:val="0"/>
                <w:szCs w:val="22"/>
                <w:lang w:val="el-GR" w:eastAsia="en-US"/>
              </w:rPr>
              <w:t>(δ)</w:t>
            </w:r>
            <w:r w:rsidRPr="00596186">
              <w:rPr>
                <w:i w:val="0"/>
                <w:szCs w:val="22"/>
                <w:lang w:val="el-GR" w:eastAsia="en-US"/>
              </w:rPr>
              <w:tab/>
              <w:t xml:space="preserve">Ψηφιακό ταχογράφο με κάρτα μνήμης και </w:t>
            </w:r>
            <w:proofErr w:type="spellStart"/>
            <w:r w:rsidRPr="00596186">
              <w:rPr>
                <w:i w:val="0"/>
                <w:szCs w:val="22"/>
                <w:lang w:val="el-GR" w:eastAsia="en-US"/>
              </w:rPr>
              <w:t>ωρόμετρο</w:t>
            </w:r>
            <w:proofErr w:type="spellEnd"/>
            <w:r w:rsidRPr="00596186">
              <w:rPr>
                <w:i w:val="0"/>
                <w:szCs w:val="22"/>
                <w:lang w:val="el-GR" w:eastAsia="en-US"/>
              </w:rPr>
              <w:t>.</w:t>
            </w:r>
          </w:p>
        </w:tc>
        <w:tc>
          <w:tcPr>
            <w:tcW w:w="526" w:type="pct"/>
            <w:vAlign w:val="center"/>
          </w:tcPr>
          <w:p w14:paraId="1B4FF7C9"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65E197D5"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1A8AC0F7"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0482C98D" w14:textId="77777777" w:rsidTr="00596186">
        <w:trPr>
          <w:gridAfter w:val="1"/>
          <w:wAfter w:w="3" w:type="pct"/>
        </w:trPr>
        <w:tc>
          <w:tcPr>
            <w:tcW w:w="268" w:type="pct"/>
            <w:vMerge/>
          </w:tcPr>
          <w:p w14:paraId="64F0730F" w14:textId="77777777"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777B054D" w14:textId="21A6A1CD" w:rsidR="009234BE" w:rsidRPr="00596186" w:rsidRDefault="009234BE" w:rsidP="009234BE">
            <w:pPr>
              <w:tabs>
                <w:tab w:val="left" w:pos="271"/>
              </w:tabs>
              <w:overflowPunct/>
              <w:autoSpaceDE/>
              <w:spacing w:before="60" w:afterLines="60" w:after="144" w:line="240" w:lineRule="auto"/>
              <w:ind w:left="430" w:hanging="425"/>
              <w:textAlignment w:val="auto"/>
              <w:rPr>
                <w:i w:val="0"/>
                <w:szCs w:val="22"/>
                <w:lang w:val="el-GR" w:eastAsia="en-US"/>
              </w:rPr>
            </w:pPr>
            <w:r w:rsidRPr="00596186">
              <w:rPr>
                <w:i w:val="0"/>
                <w:szCs w:val="22"/>
                <w:lang w:val="el-GR" w:eastAsia="en-US"/>
              </w:rPr>
              <w:t>(ε)</w:t>
            </w:r>
            <w:r w:rsidRPr="00596186">
              <w:rPr>
                <w:i w:val="0"/>
                <w:szCs w:val="22"/>
                <w:lang w:val="el-GR" w:eastAsia="en-US"/>
              </w:rPr>
              <w:tab/>
            </w:r>
            <w:r w:rsidRPr="00596186">
              <w:rPr>
                <w:i w:val="0"/>
                <w:szCs w:val="22"/>
                <w:lang w:val="el-GR" w:eastAsia="en-US"/>
              </w:rPr>
              <w:tab/>
              <w:t xml:space="preserve">Καλής ποιότητας Ραδιόφωνο με δέκτη </w:t>
            </w:r>
            <w:r w:rsidRPr="00596186">
              <w:rPr>
                <w:i w:val="0"/>
                <w:szCs w:val="22"/>
                <w:lang w:val="en-GB" w:eastAsia="en-US"/>
              </w:rPr>
              <w:t>FM</w:t>
            </w:r>
            <w:r w:rsidRPr="00596186">
              <w:rPr>
                <w:i w:val="0"/>
                <w:szCs w:val="22"/>
                <w:lang w:val="el-GR" w:eastAsia="en-US"/>
              </w:rPr>
              <w:t xml:space="preserve">, </w:t>
            </w:r>
            <w:r w:rsidRPr="00596186">
              <w:rPr>
                <w:i w:val="0"/>
                <w:szCs w:val="22"/>
                <w:lang w:eastAsia="en-US"/>
              </w:rPr>
              <w:t>USB</w:t>
            </w:r>
            <w:r w:rsidRPr="00596186">
              <w:rPr>
                <w:i w:val="0"/>
                <w:szCs w:val="22"/>
                <w:lang w:val="el-GR" w:eastAsia="en-US"/>
              </w:rPr>
              <w:t xml:space="preserve"> και </w:t>
            </w:r>
            <w:r w:rsidRPr="00596186">
              <w:rPr>
                <w:i w:val="0"/>
                <w:szCs w:val="22"/>
                <w:lang w:eastAsia="en-US"/>
              </w:rPr>
              <w:t>Bluetooth</w:t>
            </w:r>
            <w:r w:rsidRPr="00596186">
              <w:rPr>
                <w:i w:val="0"/>
                <w:szCs w:val="22"/>
                <w:lang w:val="el-GR" w:eastAsia="en-US"/>
              </w:rPr>
              <w:t xml:space="preserve"> </w:t>
            </w:r>
            <w:r w:rsidRPr="00596186">
              <w:rPr>
                <w:i w:val="0"/>
                <w:szCs w:val="22"/>
                <w:lang w:eastAsia="en-US"/>
              </w:rPr>
              <w:t>Hands</w:t>
            </w:r>
            <w:r w:rsidRPr="00596186">
              <w:rPr>
                <w:i w:val="0"/>
                <w:szCs w:val="22"/>
                <w:lang w:val="el-GR" w:eastAsia="en-US"/>
              </w:rPr>
              <w:t xml:space="preserve"> </w:t>
            </w:r>
            <w:r w:rsidRPr="00596186">
              <w:rPr>
                <w:i w:val="0"/>
                <w:szCs w:val="22"/>
                <w:lang w:eastAsia="en-US"/>
              </w:rPr>
              <w:t>free</w:t>
            </w:r>
            <w:r w:rsidRPr="00596186">
              <w:rPr>
                <w:i w:val="0"/>
                <w:szCs w:val="22"/>
                <w:lang w:val="el-GR" w:eastAsia="en-US"/>
              </w:rPr>
              <w:t xml:space="preserve"> για κινητό  τηλέφωνο του οδηγού.</w:t>
            </w:r>
          </w:p>
        </w:tc>
        <w:tc>
          <w:tcPr>
            <w:tcW w:w="526" w:type="pct"/>
            <w:vAlign w:val="center"/>
          </w:tcPr>
          <w:p w14:paraId="458748AB" w14:textId="7DC3E7E4" w:rsidR="009234BE" w:rsidRPr="00596186" w:rsidRDefault="009234BE" w:rsidP="009234BE">
            <w:pPr>
              <w:overflowPunct/>
              <w:autoSpaceDE/>
              <w:spacing w:before="60" w:afterLines="60" w:after="144" w:line="240" w:lineRule="auto"/>
              <w:jc w:val="center"/>
              <w:textAlignment w:val="auto"/>
              <w:rPr>
                <w:i w:val="0"/>
                <w:szCs w:val="22"/>
                <w:highlight w:val="yellow"/>
                <w:lang w:val="el-GR" w:eastAsia="en-US"/>
              </w:rPr>
            </w:pPr>
            <w:r w:rsidRPr="00596186">
              <w:rPr>
                <w:i w:val="0"/>
                <w:szCs w:val="22"/>
                <w:lang w:val="el-GR" w:eastAsia="en-US"/>
              </w:rPr>
              <w:t>ΝΑΙ</w:t>
            </w:r>
          </w:p>
        </w:tc>
        <w:tc>
          <w:tcPr>
            <w:tcW w:w="1077" w:type="pct"/>
          </w:tcPr>
          <w:p w14:paraId="71FB9EF6" w14:textId="24B8685D" w:rsidR="009234BE" w:rsidRPr="00596186" w:rsidRDefault="009234BE" w:rsidP="009234BE">
            <w:pPr>
              <w:overflowPunct/>
              <w:autoSpaceDE/>
              <w:spacing w:before="60" w:afterLines="60" w:after="144" w:line="240" w:lineRule="auto"/>
              <w:textAlignment w:val="auto"/>
              <w:rPr>
                <w:i w:val="0"/>
                <w:szCs w:val="22"/>
                <w:highlight w:val="yellow"/>
                <w:lang w:val="el-GR" w:eastAsia="en-US"/>
              </w:rPr>
            </w:pPr>
          </w:p>
        </w:tc>
        <w:tc>
          <w:tcPr>
            <w:tcW w:w="538" w:type="pct"/>
          </w:tcPr>
          <w:p w14:paraId="5D0E3136"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2E21A867" w14:textId="77777777" w:rsidTr="00596186">
        <w:trPr>
          <w:gridAfter w:val="1"/>
          <w:wAfter w:w="3" w:type="pct"/>
        </w:trPr>
        <w:tc>
          <w:tcPr>
            <w:tcW w:w="268" w:type="pct"/>
            <w:vMerge/>
          </w:tcPr>
          <w:p w14:paraId="287ACD0A" w14:textId="77777777"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0A18AF8F" w14:textId="77777777" w:rsidR="009234BE" w:rsidRPr="00596186" w:rsidRDefault="009234BE" w:rsidP="009234BE">
            <w:pPr>
              <w:overflowPunct/>
              <w:autoSpaceDE/>
              <w:spacing w:before="60" w:afterLines="60" w:after="144" w:line="240" w:lineRule="auto"/>
              <w:ind w:left="430" w:hanging="425"/>
              <w:textAlignment w:val="auto"/>
              <w:rPr>
                <w:i w:val="0"/>
                <w:szCs w:val="22"/>
                <w:lang w:val="el-GR" w:eastAsia="en-US"/>
              </w:rPr>
            </w:pPr>
            <w:r w:rsidRPr="00596186">
              <w:rPr>
                <w:i w:val="0"/>
                <w:szCs w:val="22"/>
                <w:lang w:val="el-GR" w:eastAsia="en-US"/>
              </w:rPr>
              <w:t>(</w:t>
            </w:r>
            <w:proofErr w:type="spellStart"/>
            <w:r w:rsidRPr="00596186">
              <w:rPr>
                <w:i w:val="0"/>
                <w:szCs w:val="22"/>
                <w:lang w:val="el-GR" w:eastAsia="en-US"/>
              </w:rPr>
              <w:t>στ</w:t>
            </w:r>
            <w:proofErr w:type="spellEnd"/>
            <w:r w:rsidRPr="00596186">
              <w:rPr>
                <w:i w:val="0"/>
                <w:szCs w:val="22"/>
                <w:lang w:val="el-GR" w:eastAsia="en-US"/>
              </w:rPr>
              <w:t>)</w:t>
            </w:r>
            <w:r w:rsidRPr="00596186">
              <w:rPr>
                <w:i w:val="0"/>
                <w:szCs w:val="22"/>
                <w:lang w:val="el-GR" w:eastAsia="en-US"/>
              </w:rPr>
              <w:tab/>
              <w:t>Το όχημα να συνοδεύεται με δύο κλειδιά.</w:t>
            </w:r>
          </w:p>
        </w:tc>
        <w:tc>
          <w:tcPr>
            <w:tcW w:w="526" w:type="pct"/>
            <w:vAlign w:val="center"/>
          </w:tcPr>
          <w:p w14:paraId="7013B9E4"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3FCF61D4"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11E8E18D"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770A2199" w14:textId="77777777" w:rsidTr="00596186">
        <w:trPr>
          <w:gridAfter w:val="1"/>
          <w:wAfter w:w="3" w:type="pct"/>
        </w:trPr>
        <w:tc>
          <w:tcPr>
            <w:tcW w:w="268" w:type="pct"/>
            <w:vMerge/>
          </w:tcPr>
          <w:p w14:paraId="5C464A83" w14:textId="77777777"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p>
        </w:tc>
        <w:tc>
          <w:tcPr>
            <w:tcW w:w="2588" w:type="pct"/>
            <w:gridSpan w:val="2"/>
            <w:vAlign w:val="center"/>
          </w:tcPr>
          <w:p w14:paraId="0FA56E4A" w14:textId="77777777" w:rsidR="009234BE" w:rsidRPr="00596186" w:rsidRDefault="009234BE" w:rsidP="009234BE">
            <w:pPr>
              <w:overflowPunct/>
              <w:autoSpaceDE/>
              <w:spacing w:before="60" w:afterLines="60" w:after="144" w:line="240" w:lineRule="auto"/>
              <w:ind w:left="430" w:hanging="425"/>
              <w:textAlignment w:val="auto"/>
              <w:rPr>
                <w:i w:val="0"/>
                <w:szCs w:val="22"/>
                <w:lang w:val="el-GR" w:eastAsia="en-US"/>
              </w:rPr>
            </w:pPr>
            <w:r w:rsidRPr="00596186">
              <w:rPr>
                <w:i w:val="0"/>
                <w:szCs w:val="22"/>
                <w:lang w:val="el-GR" w:eastAsia="en-US"/>
              </w:rPr>
              <w:t>(ζ)</w:t>
            </w:r>
            <w:r w:rsidRPr="00596186">
              <w:rPr>
                <w:i w:val="0"/>
                <w:szCs w:val="22"/>
                <w:lang w:val="el-GR" w:eastAsia="en-US"/>
              </w:rPr>
              <w:tab/>
              <w:t>Το όχημα να παραδοθεί με πλήρη δεξαμενή καυσίμων.</w:t>
            </w:r>
          </w:p>
        </w:tc>
        <w:tc>
          <w:tcPr>
            <w:tcW w:w="526" w:type="pct"/>
            <w:vAlign w:val="center"/>
          </w:tcPr>
          <w:p w14:paraId="5884D989"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7B9A2FA3"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65227C5E"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55086D73" w14:textId="77777777" w:rsidTr="00596186">
        <w:trPr>
          <w:gridAfter w:val="1"/>
          <w:wAfter w:w="3" w:type="pct"/>
        </w:trPr>
        <w:tc>
          <w:tcPr>
            <w:tcW w:w="268" w:type="pct"/>
          </w:tcPr>
          <w:p w14:paraId="5C8BD4A1" w14:textId="694CC2A8"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 xml:space="preserve">18. </w:t>
            </w:r>
          </w:p>
        </w:tc>
        <w:tc>
          <w:tcPr>
            <w:tcW w:w="2588" w:type="pct"/>
            <w:gridSpan w:val="2"/>
            <w:vAlign w:val="center"/>
          </w:tcPr>
          <w:p w14:paraId="7B691554" w14:textId="77777777" w:rsidR="009234BE" w:rsidRPr="00596186" w:rsidRDefault="009234BE" w:rsidP="009234BE">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Το όχημα (συμπεριλαμβανομένου κινητήρα, πλαισίου </w:t>
            </w:r>
            <w:proofErr w:type="spellStart"/>
            <w:r w:rsidRPr="00596186">
              <w:rPr>
                <w:i w:val="0"/>
                <w:szCs w:val="22"/>
                <w:lang w:val="el-GR" w:eastAsia="en-US"/>
              </w:rPr>
              <w:t>κλπ</w:t>
            </w:r>
            <w:proofErr w:type="spellEnd"/>
            <w:r w:rsidRPr="00596186">
              <w:rPr>
                <w:i w:val="0"/>
                <w:szCs w:val="22"/>
                <w:lang w:val="el-GR" w:eastAsia="en-US"/>
              </w:rPr>
              <w:t xml:space="preserve">), πρέπει να παραδοθεί καθαρό και απαλλαγμένο από σκουπίδια και λάδια (από τυχόν παλιές διαρροές) και θα υπάρξει επανέλεγχος εντός ενός μηνός από την παράδοση για επιδιόρθωση τυχόν διαρροών. </w:t>
            </w:r>
          </w:p>
        </w:tc>
        <w:tc>
          <w:tcPr>
            <w:tcW w:w="526" w:type="pct"/>
            <w:vAlign w:val="center"/>
          </w:tcPr>
          <w:p w14:paraId="0964267D"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62253D55"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49AEE15C"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4CEDFA1F" w14:textId="77777777" w:rsidTr="00596186">
        <w:trPr>
          <w:gridAfter w:val="1"/>
          <w:wAfter w:w="3" w:type="pct"/>
        </w:trPr>
        <w:tc>
          <w:tcPr>
            <w:tcW w:w="268" w:type="pct"/>
          </w:tcPr>
          <w:p w14:paraId="3F5BA540" w14:textId="7E8144C3" w:rsidR="009234BE" w:rsidRPr="00596186" w:rsidRDefault="009234BE" w:rsidP="009234BE">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19.</w:t>
            </w:r>
          </w:p>
        </w:tc>
        <w:tc>
          <w:tcPr>
            <w:tcW w:w="2588" w:type="pct"/>
            <w:gridSpan w:val="2"/>
            <w:vAlign w:val="center"/>
          </w:tcPr>
          <w:p w14:paraId="39DF653D" w14:textId="77777777" w:rsidR="009234BE" w:rsidRPr="00596186" w:rsidRDefault="009234BE" w:rsidP="009234BE">
            <w:pPr>
              <w:overflowPunct/>
              <w:autoSpaceDE/>
              <w:spacing w:before="60" w:afterLines="60" w:after="144" w:line="240" w:lineRule="auto"/>
              <w:textAlignment w:val="auto"/>
              <w:rPr>
                <w:i w:val="0"/>
                <w:szCs w:val="22"/>
                <w:lang w:val="el-GR" w:eastAsia="en-US"/>
              </w:rPr>
            </w:pPr>
            <w:r w:rsidRPr="00596186">
              <w:rPr>
                <w:i w:val="0"/>
                <w:szCs w:val="22"/>
                <w:lang w:val="el-GR" w:eastAsia="en-US"/>
              </w:rPr>
              <w:t>Ο κατασκευαστής του οχήματος πρέπει να διαθέτει επίσημη αντιπροσωπεία στη Κύπρο και ένα τουλάχιστον επίσημο συνεργείο. Να δηλωθεί ο αντιπρόσωπος και το συνεργείο.</w:t>
            </w:r>
          </w:p>
        </w:tc>
        <w:tc>
          <w:tcPr>
            <w:tcW w:w="526" w:type="pct"/>
            <w:vAlign w:val="center"/>
          </w:tcPr>
          <w:p w14:paraId="4A3B9898"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6B59EB57"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73A64690"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9234BE" w:rsidRPr="00596186" w14:paraId="7F02B8BD" w14:textId="77777777" w:rsidTr="00596186">
        <w:trPr>
          <w:gridAfter w:val="1"/>
          <w:wAfter w:w="3" w:type="pct"/>
        </w:trPr>
        <w:tc>
          <w:tcPr>
            <w:tcW w:w="268" w:type="pct"/>
          </w:tcPr>
          <w:p w14:paraId="60A1622F" w14:textId="51E49D75" w:rsidR="009234BE" w:rsidRPr="00596186" w:rsidRDefault="009234BE" w:rsidP="009234BE">
            <w:pPr>
              <w:overflowPunct/>
              <w:autoSpaceDE/>
              <w:spacing w:before="60" w:afterLines="60" w:after="144" w:line="240" w:lineRule="auto"/>
              <w:jc w:val="center"/>
              <w:textAlignment w:val="auto"/>
              <w:rPr>
                <w:bCs/>
                <w:i w:val="0"/>
                <w:szCs w:val="22"/>
                <w:lang w:val="en-GB" w:eastAsia="en-US"/>
              </w:rPr>
            </w:pPr>
            <w:r w:rsidRPr="00596186">
              <w:rPr>
                <w:bCs/>
                <w:i w:val="0"/>
                <w:szCs w:val="22"/>
                <w:lang w:val="en-GB" w:eastAsia="en-US"/>
              </w:rPr>
              <w:t>20.</w:t>
            </w:r>
          </w:p>
        </w:tc>
        <w:tc>
          <w:tcPr>
            <w:tcW w:w="2588" w:type="pct"/>
            <w:gridSpan w:val="2"/>
            <w:vAlign w:val="center"/>
          </w:tcPr>
          <w:p w14:paraId="2A4086A2" w14:textId="77777777" w:rsidR="009234BE" w:rsidRPr="00596186" w:rsidRDefault="009234BE" w:rsidP="009234BE">
            <w:pPr>
              <w:overflowPunct/>
              <w:autoSpaceDE/>
              <w:spacing w:before="60" w:afterLines="60" w:after="144" w:line="240" w:lineRule="auto"/>
              <w:textAlignment w:val="auto"/>
              <w:rPr>
                <w:i w:val="0"/>
                <w:szCs w:val="22"/>
                <w:lang w:val="el-GR" w:eastAsia="en-US"/>
              </w:rPr>
            </w:pPr>
            <w:r w:rsidRPr="00596186">
              <w:rPr>
                <w:i w:val="0"/>
                <w:szCs w:val="22"/>
                <w:lang w:val="el-GR" w:eastAsia="en-US"/>
              </w:rPr>
              <w:t>Να δοθεί αντίγραφο από το τελευταίο πιστοποιητικό τεχνικού ελέγχου του οχήματος (ΜΟΤ).</w:t>
            </w:r>
          </w:p>
        </w:tc>
        <w:tc>
          <w:tcPr>
            <w:tcW w:w="526" w:type="pct"/>
            <w:vAlign w:val="center"/>
          </w:tcPr>
          <w:p w14:paraId="0879BB5D" w14:textId="77777777" w:rsidR="009234BE" w:rsidRPr="00596186" w:rsidRDefault="009234BE" w:rsidP="009234BE">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41158F57"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c>
          <w:tcPr>
            <w:tcW w:w="538" w:type="pct"/>
          </w:tcPr>
          <w:p w14:paraId="7328CB0D" w14:textId="77777777" w:rsidR="009234BE" w:rsidRPr="00596186" w:rsidRDefault="009234BE" w:rsidP="009234BE">
            <w:pPr>
              <w:overflowPunct/>
              <w:autoSpaceDE/>
              <w:spacing w:before="60" w:afterLines="60" w:after="144" w:line="240" w:lineRule="auto"/>
              <w:textAlignment w:val="auto"/>
              <w:rPr>
                <w:i w:val="0"/>
                <w:szCs w:val="22"/>
                <w:lang w:val="el-GR" w:eastAsia="en-US"/>
              </w:rPr>
            </w:pPr>
          </w:p>
        </w:tc>
      </w:tr>
      <w:tr w:rsidR="00F23B17" w:rsidRPr="00596186" w14:paraId="6795A3A0" w14:textId="77777777" w:rsidTr="00596186">
        <w:trPr>
          <w:gridAfter w:val="1"/>
          <w:wAfter w:w="3" w:type="pct"/>
        </w:trPr>
        <w:tc>
          <w:tcPr>
            <w:tcW w:w="268" w:type="pct"/>
          </w:tcPr>
          <w:p w14:paraId="26763727" w14:textId="5DA5847C"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21.</w:t>
            </w:r>
          </w:p>
        </w:tc>
        <w:tc>
          <w:tcPr>
            <w:tcW w:w="2588" w:type="pct"/>
            <w:gridSpan w:val="2"/>
          </w:tcPr>
          <w:p w14:paraId="7F5EE0C7" w14:textId="3BA80839" w:rsidR="00F23B17" w:rsidRPr="00596186" w:rsidRDefault="00F23B17" w:rsidP="00F23B17">
            <w:pPr>
              <w:overflowPunct/>
              <w:autoSpaceDE/>
              <w:spacing w:before="60" w:afterLines="60" w:after="144" w:line="240" w:lineRule="auto"/>
              <w:textAlignment w:val="auto"/>
              <w:rPr>
                <w:i w:val="0"/>
                <w:szCs w:val="22"/>
                <w:lang w:val="el-GR"/>
              </w:rPr>
            </w:pPr>
            <w:r w:rsidRPr="00596186">
              <w:rPr>
                <w:i w:val="0"/>
                <w:szCs w:val="22"/>
                <w:lang w:val="el-GR"/>
              </w:rPr>
              <w:t xml:space="preserve">Μετά την κατακύρωση του διαγωνισμού και πριν την παράδοση στο Δήμο, να διενεργηθεί προληπτική συντήρηση του οχήματος με έξοδα του Ανάδοχου, σύμφωνα με το εγχειρίδιο συντήρησης του κατασκευαστή, λαμβάνοντας υπόψη την ηλικία του οχήματος, την ένδειξη του </w:t>
            </w:r>
            <w:proofErr w:type="spellStart"/>
            <w:r w:rsidRPr="00596186">
              <w:rPr>
                <w:i w:val="0"/>
                <w:szCs w:val="22"/>
                <w:lang w:val="el-GR"/>
              </w:rPr>
              <w:t>οδόμετρου</w:t>
            </w:r>
            <w:proofErr w:type="spellEnd"/>
            <w:r w:rsidRPr="00596186">
              <w:rPr>
                <w:i w:val="0"/>
                <w:szCs w:val="22"/>
                <w:lang w:val="el-GR"/>
              </w:rPr>
              <w:t xml:space="preserve"> και το ιστορικό συντήρησης του.</w:t>
            </w:r>
          </w:p>
          <w:p w14:paraId="202E9CD3" w14:textId="56457F23"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rPr>
              <w:t xml:space="preserve">Μεταξύ των εργασιών συντήρησης θα πρέπει να γίνει άνοιγμα τροχών για έλεγχο φρένων κλπ. και να ενημερωθεί η αναθέτουσα αρχή να επιθεωρήσει την συντήρηση. </w:t>
            </w:r>
          </w:p>
        </w:tc>
        <w:tc>
          <w:tcPr>
            <w:tcW w:w="526" w:type="pct"/>
            <w:vAlign w:val="center"/>
          </w:tcPr>
          <w:p w14:paraId="37431355" w14:textId="2B9467A2"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3498510" w14:textId="77777777" w:rsidR="00F23B17" w:rsidRPr="00596186" w:rsidRDefault="00F23B17" w:rsidP="00F23B17">
            <w:pPr>
              <w:overflowPunct/>
              <w:autoSpaceDE/>
              <w:spacing w:before="60" w:afterLines="60" w:after="144" w:line="240" w:lineRule="auto"/>
              <w:textAlignment w:val="auto"/>
              <w:rPr>
                <w:i w:val="0"/>
                <w:szCs w:val="22"/>
                <w:lang w:val="el-GR" w:eastAsia="en-US"/>
              </w:rPr>
            </w:pPr>
          </w:p>
        </w:tc>
        <w:tc>
          <w:tcPr>
            <w:tcW w:w="538" w:type="pct"/>
          </w:tcPr>
          <w:p w14:paraId="568280D7" w14:textId="77777777" w:rsidR="00F23B17" w:rsidRPr="00596186" w:rsidRDefault="00F23B17" w:rsidP="00F23B17">
            <w:pPr>
              <w:overflowPunct/>
              <w:autoSpaceDE/>
              <w:spacing w:before="60" w:afterLines="60" w:after="144" w:line="240" w:lineRule="auto"/>
              <w:textAlignment w:val="auto"/>
              <w:rPr>
                <w:i w:val="0"/>
                <w:szCs w:val="22"/>
                <w:lang w:val="el-GR" w:eastAsia="en-US"/>
              </w:rPr>
            </w:pPr>
          </w:p>
        </w:tc>
      </w:tr>
      <w:tr w:rsidR="00F23B17" w:rsidRPr="00596186" w14:paraId="38142617" w14:textId="77777777" w:rsidTr="00596186">
        <w:tc>
          <w:tcPr>
            <w:tcW w:w="268" w:type="pct"/>
            <w:vAlign w:val="center"/>
          </w:tcPr>
          <w:p w14:paraId="56F1E082" w14:textId="77777777" w:rsidR="00F23B17" w:rsidRPr="00596186" w:rsidRDefault="00F23B17" w:rsidP="00F23B17">
            <w:pPr>
              <w:overflowPunct/>
              <w:autoSpaceDE/>
              <w:spacing w:before="60" w:afterLines="60" w:after="144" w:line="240" w:lineRule="auto"/>
              <w:jc w:val="left"/>
              <w:textAlignment w:val="auto"/>
              <w:rPr>
                <w:b/>
                <w:bCs/>
                <w:i w:val="0"/>
                <w:szCs w:val="22"/>
                <w:lang w:val="en-GB" w:eastAsia="en-US"/>
              </w:rPr>
            </w:pPr>
            <w:r w:rsidRPr="00596186">
              <w:rPr>
                <w:b/>
                <w:bCs/>
                <w:i w:val="0"/>
                <w:szCs w:val="22"/>
                <w:lang w:val="en-GB" w:eastAsia="en-US"/>
              </w:rPr>
              <w:t xml:space="preserve">1.2. </w:t>
            </w:r>
          </w:p>
        </w:tc>
        <w:tc>
          <w:tcPr>
            <w:tcW w:w="4732" w:type="pct"/>
            <w:gridSpan w:val="6"/>
            <w:vAlign w:val="center"/>
          </w:tcPr>
          <w:p w14:paraId="183EB0DF" w14:textId="77777777" w:rsidR="00F23B17" w:rsidRPr="00596186" w:rsidRDefault="00F23B17" w:rsidP="00F23B17">
            <w:pPr>
              <w:overflowPunct/>
              <w:autoSpaceDE/>
              <w:spacing w:before="60" w:afterLines="60" w:after="144" w:line="240" w:lineRule="auto"/>
              <w:textAlignment w:val="auto"/>
              <w:rPr>
                <w:b/>
                <w:bCs/>
                <w:i w:val="0"/>
                <w:szCs w:val="22"/>
                <w:lang w:val="en-GB" w:eastAsia="en-US"/>
              </w:rPr>
            </w:pPr>
            <w:r w:rsidRPr="00596186">
              <w:rPr>
                <w:b/>
                <w:bCs/>
                <w:i w:val="0"/>
                <w:szCs w:val="22"/>
                <w:lang w:val="en-GB" w:eastAsia="en-US"/>
              </w:rPr>
              <w:t>ΑΥΤΟΚΙΝΗΤΟ ΠΛΑΙΣΙΟ</w:t>
            </w:r>
          </w:p>
        </w:tc>
      </w:tr>
      <w:tr w:rsidR="00F23B17" w:rsidRPr="00596186" w14:paraId="20648B39" w14:textId="77777777" w:rsidTr="00596186">
        <w:trPr>
          <w:gridAfter w:val="1"/>
          <w:wAfter w:w="3" w:type="pct"/>
        </w:trPr>
        <w:tc>
          <w:tcPr>
            <w:tcW w:w="268" w:type="pct"/>
            <w:vMerge w:val="restart"/>
          </w:tcPr>
          <w:p w14:paraId="78061A57"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n-GB" w:eastAsia="en-US"/>
              </w:rPr>
              <w:t>1.</w:t>
            </w:r>
          </w:p>
        </w:tc>
        <w:tc>
          <w:tcPr>
            <w:tcW w:w="2588" w:type="pct"/>
            <w:gridSpan w:val="2"/>
            <w:vAlign w:val="center"/>
          </w:tcPr>
          <w:p w14:paraId="1D2D8194"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Ο κινητήρας πρέπει να είναι πετρελαιοκίνητος και η ονομαστική ισχύς του (ιπποδύναμη) πρέπει να υπερκαλύπτει τις ανάγκες φορτίου του απορριμματοφόρου οχήματος. Η σχέση της ισχύος του κινητήρα προς το μικτό φορτίο του οχήματος (</w:t>
            </w:r>
            <w:r w:rsidRPr="00596186">
              <w:rPr>
                <w:i w:val="0"/>
                <w:szCs w:val="22"/>
                <w:lang w:val="en-GB" w:eastAsia="en-US"/>
              </w:rPr>
              <w:t>GVW</w:t>
            </w:r>
            <w:r w:rsidRPr="00596186">
              <w:rPr>
                <w:i w:val="0"/>
                <w:szCs w:val="22"/>
                <w:lang w:val="el-GR" w:eastAsia="en-US"/>
              </w:rPr>
              <w:t>) να είναι 7.8</w:t>
            </w:r>
            <w:r w:rsidRPr="00596186">
              <w:rPr>
                <w:i w:val="0"/>
                <w:szCs w:val="22"/>
                <w:lang w:val="en-GB" w:eastAsia="en-US"/>
              </w:rPr>
              <w:t>kW</w:t>
            </w:r>
            <w:r w:rsidRPr="00596186">
              <w:rPr>
                <w:i w:val="0"/>
                <w:szCs w:val="22"/>
                <w:lang w:val="el-GR" w:eastAsia="en-US"/>
              </w:rPr>
              <w:t xml:space="preserve"> / μετρικό τόνο (10.5</w:t>
            </w:r>
            <w:r w:rsidRPr="00596186">
              <w:rPr>
                <w:i w:val="0"/>
                <w:szCs w:val="22"/>
                <w:lang w:val="en-GB" w:eastAsia="en-US"/>
              </w:rPr>
              <w:t>BHP</w:t>
            </w:r>
            <w:r w:rsidRPr="00596186">
              <w:rPr>
                <w:i w:val="0"/>
                <w:szCs w:val="22"/>
                <w:lang w:val="el-GR" w:eastAsia="en-US"/>
              </w:rPr>
              <w:t xml:space="preserve"> / μετρικό τόνο) ή και περισσότερο. Ο προσφερόμενος κινητήρας να έχει κυβισμό άνω των 6300  κ.ε. </w:t>
            </w:r>
          </w:p>
          <w:p w14:paraId="75D0DBE9"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bCs/>
                <w:i w:val="0"/>
                <w:szCs w:val="22"/>
                <w:lang w:val="el-GR" w:eastAsia="en-US"/>
              </w:rPr>
              <w:t xml:space="preserve">Να επισυναφθούν στοιχεία από τον κατασκευαστή του οχήματος σε σχέση με τα τεχνικά χαρακτηριστικά του κινητήρα (π.χ. ιπποδύναμη, ροπή </w:t>
            </w:r>
            <w:proofErr w:type="spellStart"/>
            <w:r w:rsidRPr="00596186">
              <w:rPr>
                <w:bCs/>
                <w:i w:val="0"/>
                <w:szCs w:val="22"/>
                <w:lang w:val="el-GR" w:eastAsia="en-US"/>
              </w:rPr>
              <w:t>κ.λ.π</w:t>
            </w:r>
            <w:proofErr w:type="spellEnd"/>
            <w:r w:rsidRPr="00596186">
              <w:rPr>
                <w:bCs/>
                <w:i w:val="0"/>
                <w:szCs w:val="22"/>
                <w:lang w:val="el-GR" w:eastAsia="en-US"/>
              </w:rPr>
              <w:t xml:space="preserve">.) ή ο υφιστάμενος τίτλος ιδιοκτησίας στον οποίο καταγράφονται οι τεχνικές προδιαγραφές με καλυμμένα τα στοιχεία του υφιστάμενου ιδιοκτήτη. </w:t>
            </w:r>
          </w:p>
        </w:tc>
        <w:tc>
          <w:tcPr>
            <w:tcW w:w="526" w:type="pct"/>
            <w:vAlign w:val="center"/>
          </w:tcPr>
          <w:p w14:paraId="68916EFB"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E5B7E68" w14:textId="77777777" w:rsidR="00F23B17" w:rsidRPr="00596186" w:rsidRDefault="00F23B17" w:rsidP="00F23B17">
            <w:pPr>
              <w:overflowPunct/>
              <w:autoSpaceDE/>
              <w:spacing w:before="60" w:afterLines="60" w:after="144" w:line="240" w:lineRule="auto"/>
              <w:textAlignment w:val="auto"/>
              <w:rPr>
                <w:i w:val="0"/>
                <w:szCs w:val="22"/>
                <w:lang w:val="el-GR" w:eastAsia="en-US"/>
              </w:rPr>
            </w:pPr>
          </w:p>
        </w:tc>
        <w:tc>
          <w:tcPr>
            <w:tcW w:w="538" w:type="pct"/>
          </w:tcPr>
          <w:p w14:paraId="070D32DA" w14:textId="77777777" w:rsidR="00F23B17" w:rsidRPr="00596186" w:rsidRDefault="00F23B17" w:rsidP="00F23B17">
            <w:pPr>
              <w:overflowPunct/>
              <w:autoSpaceDE/>
              <w:spacing w:before="60" w:afterLines="60" w:after="144" w:line="240" w:lineRule="auto"/>
              <w:textAlignment w:val="auto"/>
              <w:rPr>
                <w:i w:val="0"/>
                <w:szCs w:val="22"/>
                <w:lang w:val="el-GR" w:eastAsia="en-US"/>
              </w:rPr>
            </w:pPr>
          </w:p>
        </w:tc>
      </w:tr>
      <w:tr w:rsidR="00F23B17" w:rsidRPr="00596186" w14:paraId="690FCF0C" w14:textId="77777777" w:rsidTr="00596186">
        <w:trPr>
          <w:gridAfter w:val="1"/>
          <w:wAfter w:w="3" w:type="pct"/>
        </w:trPr>
        <w:tc>
          <w:tcPr>
            <w:tcW w:w="268" w:type="pct"/>
            <w:vMerge/>
          </w:tcPr>
          <w:p w14:paraId="4C3DBBC2"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p>
        </w:tc>
        <w:tc>
          <w:tcPr>
            <w:tcW w:w="2168" w:type="pct"/>
            <w:vAlign w:val="center"/>
          </w:tcPr>
          <w:p w14:paraId="7758E833" w14:textId="77777777" w:rsidR="00F23B17" w:rsidRPr="00596186" w:rsidRDefault="00F23B17" w:rsidP="00F23B17">
            <w:pPr>
              <w:overflowPunct/>
              <w:autoSpaceDE/>
              <w:spacing w:before="0" w:line="240" w:lineRule="auto"/>
              <w:jc w:val="right"/>
              <w:textAlignment w:val="auto"/>
              <w:rPr>
                <w:i w:val="0"/>
                <w:color w:val="FF0000"/>
                <w:szCs w:val="22"/>
                <w:lang w:val="el-GR" w:eastAsia="en-US"/>
              </w:rPr>
            </w:pPr>
            <w:r w:rsidRPr="00596186">
              <w:rPr>
                <w:i w:val="0"/>
                <w:szCs w:val="22"/>
                <w:lang w:val="en-GB" w:eastAsia="en-US"/>
              </w:rPr>
              <w:t>Κατα</w:t>
            </w:r>
            <w:proofErr w:type="spellStart"/>
            <w:r w:rsidRPr="00596186">
              <w:rPr>
                <w:i w:val="0"/>
                <w:szCs w:val="22"/>
                <w:lang w:val="en-GB" w:eastAsia="en-US"/>
              </w:rPr>
              <w:t>σκευ</w:t>
            </w:r>
            <w:proofErr w:type="spellEnd"/>
            <w:r w:rsidRPr="00596186">
              <w:rPr>
                <w:i w:val="0"/>
                <w:szCs w:val="22"/>
                <w:lang w:val="en-GB" w:eastAsia="en-US"/>
              </w:rPr>
              <w:t xml:space="preserve">αστής </w:t>
            </w:r>
            <w:r w:rsidRPr="00596186">
              <w:rPr>
                <w:i w:val="0"/>
                <w:szCs w:val="22"/>
                <w:lang w:val="el-GR" w:eastAsia="en-US"/>
              </w:rPr>
              <w:t>&amp; Μοντέλο</w:t>
            </w:r>
          </w:p>
        </w:tc>
        <w:tc>
          <w:tcPr>
            <w:tcW w:w="420" w:type="pct"/>
            <w:vAlign w:val="center"/>
          </w:tcPr>
          <w:p w14:paraId="28D0EDDB" w14:textId="77777777" w:rsidR="00F23B17" w:rsidRPr="00596186" w:rsidRDefault="00F23B17" w:rsidP="00F23B17">
            <w:pPr>
              <w:overflowPunct/>
              <w:autoSpaceDE/>
              <w:spacing w:before="0" w:line="240" w:lineRule="auto"/>
              <w:textAlignment w:val="auto"/>
              <w:rPr>
                <w:i w:val="0"/>
                <w:color w:val="FF0000"/>
                <w:szCs w:val="22"/>
                <w:lang w:val="el-GR" w:eastAsia="en-US"/>
              </w:rPr>
            </w:pPr>
          </w:p>
        </w:tc>
        <w:tc>
          <w:tcPr>
            <w:tcW w:w="526" w:type="pct"/>
            <w:vAlign w:val="center"/>
          </w:tcPr>
          <w:p w14:paraId="7241B1D0"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w:t>
            </w:r>
          </w:p>
        </w:tc>
        <w:tc>
          <w:tcPr>
            <w:tcW w:w="1077" w:type="pct"/>
          </w:tcPr>
          <w:p w14:paraId="5D4F6ECC"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4B5A7A3A"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64953CBE" w14:textId="77777777" w:rsidTr="00596186">
        <w:trPr>
          <w:gridAfter w:val="1"/>
          <w:wAfter w:w="3" w:type="pct"/>
        </w:trPr>
        <w:tc>
          <w:tcPr>
            <w:tcW w:w="268" w:type="pct"/>
            <w:vMerge/>
          </w:tcPr>
          <w:p w14:paraId="1E86E03E"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p>
        </w:tc>
        <w:tc>
          <w:tcPr>
            <w:tcW w:w="2168" w:type="pct"/>
            <w:vAlign w:val="center"/>
          </w:tcPr>
          <w:p w14:paraId="37557F0B" w14:textId="77777777" w:rsidR="00F23B17" w:rsidRPr="00596186" w:rsidRDefault="00F23B17" w:rsidP="00F23B17">
            <w:pPr>
              <w:overflowPunct/>
              <w:autoSpaceDE/>
              <w:spacing w:before="0" w:line="240" w:lineRule="auto"/>
              <w:jc w:val="right"/>
              <w:textAlignment w:val="auto"/>
              <w:rPr>
                <w:i w:val="0"/>
                <w:color w:val="FF0000"/>
                <w:szCs w:val="22"/>
                <w:lang w:val="el-GR" w:eastAsia="en-US"/>
              </w:rPr>
            </w:pPr>
            <w:r w:rsidRPr="00596186">
              <w:rPr>
                <w:i w:val="0"/>
                <w:szCs w:val="22"/>
                <w:lang w:val="el-GR" w:eastAsia="en-US"/>
              </w:rPr>
              <w:t xml:space="preserve">Χρονολογία </w:t>
            </w:r>
            <w:r w:rsidRPr="00596186">
              <w:rPr>
                <w:i w:val="0"/>
                <w:szCs w:val="22"/>
                <w:lang w:val="en-GB" w:eastAsia="en-US"/>
              </w:rPr>
              <w:t>κατα</w:t>
            </w:r>
            <w:proofErr w:type="spellStart"/>
            <w:r w:rsidRPr="00596186">
              <w:rPr>
                <w:i w:val="0"/>
                <w:szCs w:val="22"/>
                <w:lang w:val="en-GB" w:eastAsia="en-US"/>
              </w:rPr>
              <w:t>σκευής</w:t>
            </w:r>
            <w:proofErr w:type="spellEnd"/>
          </w:p>
        </w:tc>
        <w:tc>
          <w:tcPr>
            <w:tcW w:w="420" w:type="pct"/>
            <w:vAlign w:val="center"/>
          </w:tcPr>
          <w:p w14:paraId="65F79EA3" w14:textId="77777777" w:rsidR="00F23B17" w:rsidRPr="00596186" w:rsidRDefault="00F23B17" w:rsidP="00F23B17">
            <w:pPr>
              <w:overflowPunct/>
              <w:autoSpaceDE/>
              <w:spacing w:before="0" w:line="240" w:lineRule="auto"/>
              <w:textAlignment w:val="auto"/>
              <w:rPr>
                <w:i w:val="0"/>
                <w:color w:val="FF0000"/>
                <w:szCs w:val="22"/>
                <w:lang w:val="el-GR" w:eastAsia="en-US"/>
              </w:rPr>
            </w:pPr>
          </w:p>
        </w:tc>
        <w:tc>
          <w:tcPr>
            <w:tcW w:w="526" w:type="pct"/>
            <w:vAlign w:val="center"/>
          </w:tcPr>
          <w:p w14:paraId="678DC4A7" w14:textId="4FCCE80C"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n-GB" w:eastAsia="en-US"/>
              </w:rPr>
              <w:t>201</w:t>
            </w:r>
            <w:r w:rsidRPr="00596186">
              <w:rPr>
                <w:i w:val="0"/>
                <w:szCs w:val="22"/>
                <w:lang w:val="el-GR" w:eastAsia="en-US"/>
              </w:rPr>
              <w:t>0</w:t>
            </w:r>
            <w:r w:rsidRPr="00596186">
              <w:rPr>
                <w:i w:val="0"/>
                <w:szCs w:val="22"/>
                <w:lang w:val="en-GB" w:eastAsia="en-US"/>
              </w:rPr>
              <w:t>, 201</w:t>
            </w:r>
            <w:r w:rsidRPr="00596186">
              <w:rPr>
                <w:i w:val="0"/>
                <w:szCs w:val="22"/>
                <w:lang w:val="el-GR" w:eastAsia="en-US"/>
              </w:rPr>
              <w:t>0+</w:t>
            </w:r>
          </w:p>
        </w:tc>
        <w:tc>
          <w:tcPr>
            <w:tcW w:w="1077" w:type="pct"/>
            <w:vAlign w:val="center"/>
          </w:tcPr>
          <w:p w14:paraId="44BE3B05"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p>
        </w:tc>
        <w:tc>
          <w:tcPr>
            <w:tcW w:w="538" w:type="pct"/>
            <w:vAlign w:val="center"/>
          </w:tcPr>
          <w:p w14:paraId="50EB0E6D"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p>
        </w:tc>
      </w:tr>
      <w:tr w:rsidR="00F23B17" w:rsidRPr="00596186" w14:paraId="4F821496" w14:textId="77777777" w:rsidTr="00596186">
        <w:trPr>
          <w:gridAfter w:val="1"/>
          <w:wAfter w:w="3" w:type="pct"/>
        </w:trPr>
        <w:tc>
          <w:tcPr>
            <w:tcW w:w="268" w:type="pct"/>
            <w:vMerge/>
          </w:tcPr>
          <w:p w14:paraId="4C483A5C"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p>
        </w:tc>
        <w:tc>
          <w:tcPr>
            <w:tcW w:w="2168" w:type="pct"/>
            <w:vAlign w:val="center"/>
          </w:tcPr>
          <w:p w14:paraId="09F3C67F" w14:textId="77777777" w:rsidR="00F23B17" w:rsidRPr="00596186" w:rsidRDefault="00F23B17" w:rsidP="00F23B17">
            <w:pPr>
              <w:overflowPunct/>
              <w:autoSpaceDE/>
              <w:spacing w:before="0" w:line="240" w:lineRule="auto"/>
              <w:jc w:val="right"/>
              <w:textAlignment w:val="auto"/>
              <w:rPr>
                <w:i w:val="0"/>
                <w:color w:val="FF0000"/>
                <w:szCs w:val="22"/>
                <w:lang w:val="el-GR" w:eastAsia="en-US"/>
              </w:rPr>
            </w:pPr>
            <w:proofErr w:type="spellStart"/>
            <w:r w:rsidRPr="00596186">
              <w:rPr>
                <w:i w:val="0"/>
                <w:szCs w:val="22"/>
                <w:lang w:val="en-GB" w:eastAsia="en-US"/>
              </w:rPr>
              <w:t>Κωδικός</w:t>
            </w:r>
            <w:proofErr w:type="spellEnd"/>
            <w:r w:rsidRPr="00596186">
              <w:rPr>
                <w:i w:val="0"/>
                <w:szCs w:val="22"/>
                <w:lang w:val="en-GB" w:eastAsia="en-US"/>
              </w:rPr>
              <w:t xml:space="preserve"> </w:t>
            </w:r>
            <w:proofErr w:type="spellStart"/>
            <w:r w:rsidRPr="00596186">
              <w:rPr>
                <w:i w:val="0"/>
                <w:szCs w:val="22"/>
                <w:lang w:val="en-GB" w:eastAsia="en-US"/>
              </w:rPr>
              <w:t>Μηχ</w:t>
            </w:r>
            <w:proofErr w:type="spellEnd"/>
            <w:r w:rsidRPr="00596186">
              <w:rPr>
                <w:i w:val="0"/>
                <w:szCs w:val="22"/>
                <w:lang w:val="en-GB" w:eastAsia="en-US"/>
              </w:rPr>
              <w:t>ανής</w:t>
            </w:r>
          </w:p>
        </w:tc>
        <w:tc>
          <w:tcPr>
            <w:tcW w:w="420" w:type="pct"/>
            <w:vAlign w:val="center"/>
          </w:tcPr>
          <w:p w14:paraId="6812BF44" w14:textId="77777777" w:rsidR="00F23B17" w:rsidRPr="00596186" w:rsidRDefault="00F23B17" w:rsidP="00F23B17">
            <w:pPr>
              <w:overflowPunct/>
              <w:autoSpaceDE/>
              <w:spacing w:before="0" w:line="240" w:lineRule="auto"/>
              <w:textAlignment w:val="auto"/>
              <w:rPr>
                <w:i w:val="0"/>
                <w:color w:val="FF0000"/>
                <w:szCs w:val="22"/>
                <w:lang w:val="en-GB" w:eastAsia="en-US"/>
              </w:rPr>
            </w:pPr>
          </w:p>
        </w:tc>
        <w:tc>
          <w:tcPr>
            <w:tcW w:w="526" w:type="pct"/>
            <w:vAlign w:val="center"/>
          </w:tcPr>
          <w:p w14:paraId="32407855"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w:t>
            </w:r>
          </w:p>
        </w:tc>
        <w:tc>
          <w:tcPr>
            <w:tcW w:w="1077" w:type="pct"/>
            <w:vAlign w:val="center"/>
          </w:tcPr>
          <w:p w14:paraId="6E552C8B"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p>
        </w:tc>
        <w:tc>
          <w:tcPr>
            <w:tcW w:w="538" w:type="pct"/>
            <w:vAlign w:val="center"/>
          </w:tcPr>
          <w:p w14:paraId="549ABE44"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p>
        </w:tc>
      </w:tr>
      <w:tr w:rsidR="00F23B17" w:rsidRPr="00596186" w14:paraId="6084E7A7" w14:textId="77777777" w:rsidTr="00596186">
        <w:trPr>
          <w:gridAfter w:val="1"/>
          <w:wAfter w:w="3" w:type="pct"/>
        </w:trPr>
        <w:tc>
          <w:tcPr>
            <w:tcW w:w="268" w:type="pct"/>
            <w:vMerge/>
          </w:tcPr>
          <w:p w14:paraId="4C5CAF2F"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p>
        </w:tc>
        <w:tc>
          <w:tcPr>
            <w:tcW w:w="2168" w:type="pct"/>
            <w:vAlign w:val="center"/>
          </w:tcPr>
          <w:p w14:paraId="1AB97F1C" w14:textId="77777777" w:rsidR="00F23B17" w:rsidRPr="00596186" w:rsidRDefault="00F23B17" w:rsidP="00F23B17">
            <w:pPr>
              <w:overflowPunct/>
              <w:autoSpaceDE/>
              <w:spacing w:before="0" w:line="240" w:lineRule="auto"/>
              <w:jc w:val="right"/>
              <w:textAlignment w:val="auto"/>
              <w:rPr>
                <w:i w:val="0"/>
                <w:color w:val="FF0000"/>
                <w:szCs w:val="22"/>
                <w:lang w:val="el-GR" w:eastAsia="en-US"/>
              </w:rPr>
            </w:pPr>
            <w:proofErr w:type="spellStart"/>
            <w:r w:rsidRPr="00596186">
              <w:rPr>
                <w:i w:val="0"/>
                <w:szCs w:val="22"/>
                <w:lang w:val="en-GB" w:eastAsia="en-US"/>
              </w:rPr>
              <w:t>Αριθμός</w:t>
            </w:r>
            <w:proofErr w:type="spellEnd"/>
            <w:r w:rsidRPr="00596186">
              <w:rPr>
                <w:i w:val="0"/>
                <w:szCs w:val="22"/>
                <w:lang w:val="en-GB" w:eastAsia="en-US"/>
              </w:rPr>
              <w:t xml:space="preserve"> </w:t>
            </w:r>
            <w:proofErr w:type="spellStart"/>
            <w:r w:rsidRPr="00596186">
              <w:rPr>
                <w:i w:val="0"/>
                <w:szCs w:val="22"/>
                <w:lang w:val="en-GB" w:eastAsia="en-US"/>
              </w:rPr>
              <w:t>Κυλίνδρων</w:t>
            </w:r>
            <w:proofErr w:type="spellEnd"/>
          </w:p>
        </w:tc>
        <w:tc>
          <w:tcPr>
            <w:tcW w:w="420" w:type="pct"/>
            <w:vAlign w:val="center"/>
          </w:tcPr>
          <w:p w14:paraId="594E1143" w14:textId="77777777" w:rsidR="00F23B17" w:rsidRPr="00596186" w:rsidRDefault="00F23B17" w:rsidP="00F23B17">
            <w:pPr>
              <w:overflowPunct/>
              <w:autoSpaceDE/>
              <w:spacing w:before="0" w:line="240" w:lineRule="auto"/>
              <w:jc w:val="center"/>
              <w:textAlignment w:val="auto"/>
              <w:rPr>
                <w:i w:val="0"/>
                <w:color w:val="FF0000"/>
                <w:szCs w:val="22"/>
                <w:lang w:val="el-GR" w:eastAsia="en-US"/>
              </w:rPr>
            </w:pPr>
          </w:p>
        </w:tc>
        <w:tc>
          <w:tcPr>
            <w:tcW w:w="526" w:type="pct"/>
            <w:vAlign w:val="center"/>
          </w:tcPr>
          <w:p w14:paraId="22F92B1B"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w:t>
            </w:r>
          </w:p>
        </w:tc>
        <w:tc>
          <w:tcPr>
            <w:tcW w:w="1077" w:type="pct"/>
          </w:tcPr>
          <w:p w14:paraId="4BF776A3"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6F8F1E28"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26F9CD24" w14:textId="77777777" w:rsidTr="00596186">
        <w:trPr>
          <w:gridAfter w:val="1"/>
          <w:wAfter w:w="3" w:type="pct"/>
        </w:trPr>
        <w:tc>
          <w:tcPr>
            <w:tcW w:w="268" w:type="pct"/>
            <w:vMerge/>
          </w:tcPr>
          <w:p w14:paraId="65B7ED13"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p>
        </w:tc>
        <w:tc>
          <w:tcPr>
            <w:tcW w:w="2168" w:type="pct"/>
            <w:vAlign w:val="center"/>
          </w:tcPr>
          <w:p w14:paraId="5C0ED1F6" w14:textId="77777777" w:rsidR="00F23B17" w:rsidRPr="00596186" w:rsidRDefault="00F23B17" w:rsidP="00F23B17">
            <w:pPr>
              <w:overflowPunct/>
              <w:autoSpaceDE/>
              <w:spacing w:before="0" w:line="240" w:lineRule="auto"/>
              <w:jc w:val="right"/>
              <w:textAlignment w:val="auto"/>
              <w:rPr>
                <w:i w:val="0"/>
                <w:szCs w:val="22"/>
                <w:lang w:val="el-GR" w:eastAsia="en-US"/>
              </w:rPr>
            </w:pPr>
            <w:proofErr w:type="spellStart"/>
            <w:r w:rsidRPr="00596186">
              <w:rPr>
                <w:i w:val="0"/>
                <w:szCs w:val="22"/>
                <w:lang w:val="en-GB" w:eastAsia="en-US"/>
              </w:rPr>
              <w:t>Χωρητικότητ</w:t>
            </w:r>
            <w:proofErr w:type="spellEnd"/>
            <w:r w:rsidRPr="00596186">
              <w:rPr>
                <w:i w:val="0"/>
                <w:szCs w:val="22"/>
                <w:lang w:val="en-GB" w:eastAsia="en-US"/>
              </w:rPr>
              <w:t xml:space="preserve">α </w:t>
            </w:r>
            <w:proofErr w:type="spellStart"/>
            <w:r w:rsidRPr="00596186">
              <w:rPr>
                <w:i w:val="0"/>
                <w:szCs w:val="22"/>
                <w:lang w:val="en-GB" w:eastAsia="en-US"/>
              </w:rPr>
              <w:t>Μηχ</w:t>
            </w:r>
            <w:proofErr w:type="spellEnd"/>
            <w:r w:rsidRPr="00596186">
              <w:rPr>
                <w:i w:val="0"/>
                <w:szCs w:val="22"/>
                <w:lang w:val="en-GB" w:eastAsia="en-US"/>
              </w:rPr>
              <w:t>ανής</w:t>
            </w:r>
          </w:p>
        </w:tc>
        <w:tc>
          <w:tcPr>
            <w:tcW w:w="420" w:type="pct"/>
            <w:vAlign w:val="center"/>
          </w:tcPr>
          <w:p w14:paraId="3F999EF6" w14:textId="77777777"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cc</w:t>
            </w:r>
          </w:p>
        </w:tc>
        <w:tc>
          <w:tcPr>
            <w:tcW w:w="526" w:type="pct"/>
            <w:vAlign w:val="center"/>
          </w:tcPr>
          <w:p w14:paraId="03741FFC" w14:textId="77777777" w:rsidR="00F23B17" w:rsidRPr="00596186" w:rsidRDefault="00F23B17" w:rsidP="00F23B17">
            <w:pPr>
              <w:overflowPunct/>
              <w:autoSpaceDE/>
              <w:spacing w:before="60" w:afterLines="60" w:after="144" w:line="240" w:lineRule="auto"/>
              <w:jc w:val="center"/>
              <w:textAlignment w:val="auto"/>
              <w:rPr>
                <w:i w:val="0"/>
                <w:szCs w:val="22"/>
                <w:lang w:val="en-GB" w:eastAsia="en-US"/>
              </w:rPr>
            </w:pPr>
            <w:r w:rsidRPr="00596186">
              <w:rPr>
                <w:i w:val="0"/>
                <w:szCs w:val="22"/>
                <w:lang w:val="el-GR" w:eastAsia="en-US"/>
              </w:rPr>
              <w:t>-</w:t>
            </w:r>
          </w:p>
        </w:tc>
        <w:tc>
          <w:tcPr>
            <w:tcW w:w="1077" w:type="pct"/>
          </w:tcPr>
          <w:p w14:paraId="18FBA72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947EA72"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63E071CD" w14:textId="77777777" w:rsidTr="00596186">
        <w:trPr>
          <w:gridAfter w:val="1"/>
          <w:wAfter w:w="3" w:type="pct"/>
        </w:trPr>
        <w:tc>
          <w:tcPr>
            <w:tcW w:w="268" w:type="pct"/>
            <w:vMerge/>
          </w:tcPr>
          <w:p w14:paraId="583F9A9E"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p>
        </w:tc>
        <w:tc>
          <w:tcPr>
            <w:tcW w:w="2168" w:type="pct"/>
            <w:vAlign w:val="center"/>
          </w:tcPr>
          <w:p w14:paraId="1B1B969D" w14:textId="77777777" w:rsidR="00F23B17" w:rsidRPr="00596186" w:rsidRDefault="00F23B17" w:rsidP="00F23B17">
            <w:pPr>
              <w:overflowPunct/>
              <w:autoSpaceDE/>
              <w:spacing w:before="0" w:line="240" w:lineRule="auto"/>
              <w:jc w:val="right"/>
              <w:textAlignment w:val="auto"/>
              <w:rPr>
                <w:i w:val="0"/>
                <w:szCs w:val="22"/>
                <w:lang w:val="el-GR" w:eastAsia="en-US"/>
              </w:rPr>
            </w:pPr>
            <w:r w:rsidRPr="00596186">
              <w:rPr>
                <w:i w:val="0"/>
                <w:szCs w:val="22"/>
                <w:lang w:val="el-GR" w:eastAsia="en-US"/>
              </w:rPr>
              <w:t>Μέγιστη Ισχύς</w:t>
            </w:r>
          </w:p>
        </w:tc>
        <w:tc>
          <w:tcPr>
            <w:tcW w:w="420" w:type="pct"/>
            <w:vAlign w:val="center"/>
          </w:tcPr>
          <w:p w14:paraId="0C6DB824" w14:textId="77777777" w:rsidR="00F23B17" w:rsidRPr="00596186" w:rsidRDefault="00F23B17" w:rsidP="00F23B17">
            <w:pPr>
              <w:overflowPunct/>
              <w:autoSpaceDE/>
              <w:spacing w:before="0" w:line="240" w:lineRule="auto"/>
              <w:ind w:left="-108" w:right="-114"/>
              <w:jc w:val="center"/>
              <w:textAlignment w:val="auto"/>
              <w:rPr>
                <w:i w:val="0"/>
                <w:szCs w:val="22"/>
                <w:lang w:val="en-GB" w:eastAsia="en-US"/>
              </w:rPr>
            </w:pPr>
            <w:r w:rsidRPr="00596186">
              <w:rPr>
                <w:i w:val="0"/>
                <w:szCs w:val="22"/>
                <w:lang w:val="en-GB" w:eastAsia="en-US"/>
              </w:rPr>
              <w:t>kW @ rpm</w:t>
            </w:r>
          </w:p>
        </w:tc>
        <w:tc>
          <w:tcPr>
            <w:tcW w:w="526" w:type="pct"/>
            <w:vAlign w:val="center"/>
          </w:tcPr>
          <w:p w14:paraId="683DEBE8" w14:textId="77777777" w:rsidR="00F23B17" w:rsidRPr="00596186" w:rsidRDefault="00F23B17" w:rsidP="00F23B17">
            <w:pPr>
              <w:overflowPunct/>
              <w:autoSpaceDE/>
              <w:spacing w:before="60" w:afterLines="60" w:after="144" w:line="240" w:lineRule="auto"/>
              <w:jc w:val="center"/>
              <w:textAlignment w:val="auto"/>
              <w:rPr>
                <w:i w:val="0"/>
                <w:szCs w:val="22"/>
                <w:lang w:val="en-GB" w:eastAsia="en-US"/>
              </w:rPr>
            </w:pPr>
            <w:r w:rsidRPr="00596186">
              <w:rPr>
                <w:i w:val="0"/>
                <w:szCs w:val="22"/>
                <w:lang w:val="en-GB" w:eastAsia="en-US"/>
              </w:rPr>
              <w:t>-</w:t>
            </w:r>
          </w:p>
        </w:tc>
        <w:tc>
          <w:tcPr>
            <w:tcW w:w="1077" w:type="pct"/>
          </w:tcPr>
          <w:p w14:paraId="2A90114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73F39D2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53886E32" w14:textId="77777777" w:rsidTr="00596186">
        <w:trPr>
          <w:gridAfter w:val="1"/>
          <w:wAfter w:w="3" w:type="pct"/>
        </w:trPr>
        <w:tc>
          <w:tcPr>
            <w:tcW w:w="268" w:type="pct"/>
            <w:vMerge/>
          </w:tcPr>
          <w:p w14:paraId="39726A0D"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p>
        </w:tc>
        <w:tc>
          <w:tcPr>
            <w:tcW w:w="2168" w:type="pct"/>
            <w:vAlign w:val="center"/>
          </w:tcPr>
          <w:p w14:paraId="755B43C5" w14:textId="77777777" w:rsidR="00F23B17" w:rsidRPr="00596186" w:rsidRDefault="00F23B17" w:rsidP="00F23B17">
            <w:pPr>
              <w:overflowPunct/>
              <w:autoSpaceDE/>
              <w:spacing w:before="0" w:line="240" w:lineRule="auto"/>
              <w:jc w:val="right"/>
              <w:textAlignment w:val="auto"/>
              <w:rPr>
                <w:i w:val="0"/>
                <w:szCs w:val="22"/>
                <w:lang w:val="el-GR" w:eastAsia="en-US"/>
              </w:rPr>
            </w:pPr>
            <w:r w:rsidRPr="00596186">
              <w:rPr>
                <w:i w:val="0"/>
                <w:szCs w:val="22"/>
                <w:lang w:val="el-GR" w:eastAsia="en-US"/>
              </w:rPr>
              <w:t>Περιβαλλοντική Δήλωση</w:t>
            </w:r>
          </w:p>
        </w:tc>
        <w:tc>
          <w:tcPr>
            <w:tcW w:w="420" w:type="pct"/>
            <w:vAlign w:val="center"/>
          </w:tcPr>
          <w:p w14:paraId="4943CE9B" w14:textId="237CC8F8" w:rsidR="00F23B17" w:rsidRPr="00596186" w:rsidRDefault="00F23B17" w:rsidP="00F23B17">
            <w:pPr>
              <w:overflowPunct/>
              <w:autoSpaceDE/>
              <w:spacing w:before="0" w:line="240" w:lineRule="auto"/>
              <w:ind w:left="-108" w:right="-114"/>
              <w:jc w:val="center"/>
              <w:textAlignment w:val="auto"/>
              <w:rPr>
                <w:i w:val="0"/>
                <w:szCs w:val="22"/>
                <w:lang w:val="el-GR" w:eastAsia="en-US"/>
              </w:rPr>
            </w:pPr>
            <w:r w:rsidRPr="00596186">
              <w:rPr>
                <w:i w:val="0"/>
                <w:szCs w:val="22"/>
                <w:lang w:val="en-GB" w:eastAsia="en-US"/>
              </w:rPr>
              <w:t xml:space="preserve">Euro </w:t>
            </w:r>
            <w:r w:rsidRPr="00596186">
              <w:rPr>
                <w:i w:val="0"/>
                <w:szCs w:val="22"/>
                <w:lang w:val="el-GR" w:eastAsia="en-US"/>
              </w:rPr>
              <w:t>5</w:t>
            </w:r>
          </w:p>
        </w:tc>
        <w:tc>
          <w:tcPr>
            <w:tcW w:w="526" w:type="pct"/>
            <w:vAlign w:val="center"/>
          </w:tcPr>
          <w:p w14:paraId="4959FBD5" w14:textId="77777777" w:rsidR="00F23B17" w:rsidRPr="00596186" w:rsidRDefault="00F23B17" w:rsidP="00F23B17">
            <w:pPr>
              <w:overflowPunct/>
              <w:autoSpaceDE/>
              <w:spacing w:before="60" w:afterLines="60" w:after="144" w:line="240" w:lineRule="auto"/>
              <w:jc w:val="center"/>
              <w:textAlignment w:val="auto"/>
              <w:rPr>
                <w:i w:val="0"/>
                <w:szCs w:val="22"/>
                <w:lang w:val="en-GB" w:eastAsia="en-US"/>
              </w:rPr>
            </w:pPr>
            <w:r w:rsidRPr="00596186">
              <w:rPr>
                <w:i w:val="0"/>
                <w:szCs w:val="22"/>
                <w:lang w:val="en-GB" w:eastAsia="en-US"/>
              </w:rPr>
              <w:t>-</w:t>
            </w:r>
          </w:p>
        </w:tc>
        <w:tc>
          <w:tcPr>
            <w:tcW w:w="1077" w:type="pct"/>
          </w:tcPr>
          <w:p w14:paraId="1C1EE6F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688F10E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242C7D9C" w14:textId="77777777" w:rsidTr="00596186">
        <w:trPr>
          <w:gridAfter w:val="1"/>
          <w:wAfter w:w="3" w:type="pct"/>
        </w:trPr>
        <w:tc>
          <w:tcPr>
            <w:tcW w:w="268" w:type="pct"/>
          </w:tcPr>
          <w:p w14:paraId="33F84CCE"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n-GB" w:eastAsia="en-US"/>
              </w:rPr>
              <w:t>2.</w:t>
            </w:r>
          </w:p>
          <w:p w14:paraId="57A7501A"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p>
        </w:tc>
        <w:tc>
          <w:tcPr>
            <w:tcW w:w="2588" w:type="pct"/>
            <w:gridSpan w:val="2"/>
            <w:vAlign w:val="center"/>
          </w:tcPr>
          <w:p w14:paraId="7905865F" w14:textId="37570088"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Το απορριμματοφόρο όχημα θα πρέπει να διαθέτει αυτόματο κιβώτιο ταχυτήτων εφοδιασμένο με μετατροπέα ροπής (</w:t>
            </w:r>
            <w:r w:rsidRPr="00596186">
              <w:rPr>
                <w:i w:val="0"/>
                <w:szCs w:val="22"/>
                <w:lang w:val="en-GB" w:eastAsia="en-US"/>
              </w:rPr>
              <w:t>torque</w:t>
            </w:r>
            <w:r w:rsidRPr="00596186">
              <w:rPr>
                <w:i w:val="0"/>
                <w:szCs w:val="22"/>
                <w:lang w:val="el-GR" w:eastAsia="en-US"/>
              </w:rPr>
              <w:t xml:space="preserve"> </w:t>
            </w:r>
            <w:r w:rsidRPr="00596186">
              <w:rPr>
                <w:i w:val="0"/>
                <w:szCs w:val="22"/>
                <w:lang w:val="en-GB" w:eastAsia="en-US"/>
              </w:rPr>
              <w:t>converter</w:t>
            </w:r>
            <w:r w:rsidRPr="00596186">
              <w:rPr>
                <w:i w:val="0"/>
                <w:szCs w:val="22"/>
                <w:lang w:val="el-GR" w:eastAsia="en-US"/>
              </w:rPr>
              <w:t>).</w:t>
            </w:r>
          </w:p>
        </w:tc>
        <w:tc>
          <w:tcPr>
            <w:tcW w:w="526" w:type="pct"/>
            <w:vAlign w:val="center"/>
          </w:tcPr>
          <w:p w14:paraId="6400EE9C"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12CEB981"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1FAF53BF"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29BD2E5A" w14:textId="77777777" w:rsidTr="00596186">
        <w:trPr>
          <w:gridAfter w:val="1"/>
          <w:wAfter w:w="3" w:type="pct"/>
        </w:trPr>
        <w:tc>
          <w:tcPr>
            <w:tcW w:w="268" w:type="pct"/>
          </w:tcPr>
          <w:p w14:paraId="563F74E1"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n-GB" w:eastAsia="en-US"/>
              </w:rPr>
              <w:t>3.</w:t>
            </w:r>
          </w:p>
        </w:tc>
        <w:tc>
          <w:tcPr>
            <w:tcW w:w="2588" w:type="pct"/>
            <w:gridSpan w:val="2"/>
            <w:vAlign w:val="center"/>
          </w:tcPr>
          <w:p w14:paraId="5B73CF80"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Το σύστημα ψύξης του κινητήρα θα πρέπει να είναι κατάλληλο ώστε το όχημα να λειτουργεί ομαλά χωρίς υπερθερμάνσεις στις θερμοκρασιακές συνθήκες της Κύπρου.</w:t>
            </w:r>
          </w:p>
        </w:tc>
        <w:tc>
          <w:tcPr>
            <w:tcW w:w="526" w:type="pct"/>
            <w:vAlign w:val="center"/>
          </w:tcPr>
          <w:p w14:paraId="04EC53B2"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7953803E"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136BCDA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41E40CF9" w14:textId="77777777" w:rsidTr="00596186">
        <w:trPr>
          <w:gridAfter w:val="1"/>
          <w:wAfter w:w="3" w:type="pct"/>
        </w:trPr>
        <w:tc>
          <w:tcPr>
            <w:tcW w:w="268" w:type="pct"/>
          </w:tcPr>
          <w:p w14:paraId="59A7EC64"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n-GB" w:eastAsia="en-US"/>
              </w:rPr>
              <w:t>4.</w:t>
            </w:r>
          </w:p>
        </w:tc>
        <w:tc>
          <w:tcPr>
            <w:tcW w:w="2588" w:type="pct"/>
            <w:gridSpan w:val="2"/>
            <w:vAlign w:val="center"/>
          </w:tcPr>
          <w:p w14:paraId="1A248CED"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Το τιμόνι οδήγησης πρέπει να βρίσκεται στα δεξιά του αυτοκινήτου και  να έχει απαραίτητα υδραυλικό σύστημα οδήγησης (με υποβοήθηση).</w:t>
            </w:r>
          </w:p>
        </w:tc>
        <w:tc>
          <w:tcPr>
            <w:tcW w:w="526" w:type="pct"/>
            <w:vAlign w:val="center"/>
          </w:tcPr>
          <w:p w14:paraId="073F1659"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1A491B4B"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1A8C040"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5C3AC4FC" w14:textId="77777777" w:rsidTr="00596186">
        <w:trPr>
          <w:gridAfter w:val="1"/>
          <w:wAfter w:w="3" w:type="pct"/>
        </w:trPr>
        <w:tc>
          <w:tcPr>
            <w:tcW w:w="268" w:type="pct"/>
          </w:tcPr>
          <w:p w14:paraId="64D28F5D"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5</w:t>
            </w:r>
            <w:r w:rsidRPr="00596186">
              <w:rPr>
                <w:bCs/>
                <w:i w:val="0"/>
                <w:szCs w:val="22"/>
                <w:lang w:val="en-GB" w:eastAsia="en-US"/>
              </w:rPr>
              <w:t>.</w:t>
            </w:r>
          </w:p>
        </w:tc>
        <w:tc>
          <w:tcPr>
            <w:tcW w:w="2588" w:type="pct"/>
            <w:gridSpan w:val="2"/>
            <w:vAlign w:val="center"/>
          </w:tcPr>
          <w:p w14:paraId="7CD2BF18" w14:textId="5E4DE71F" w:rsidR="00F23B17" w:rsidRPr="00596186" w:rsidRDefault="00F23B17" w:rsidP="00F23B17">
            <w:pPr>
              <w:overflowPunct/>
              <w:autoSpaceDE/>
              <w:spacing w:before="60" w:afterLines="60" w:after="144" w:line="240" w:lineRule="auto"/>
              <w:textAlignment w:val="auto"/>
              <w:rPr>
                <w:b/>
                <w:bCs/>
                <w:i w:val="0"/>
                <w:szCs w:val="22"/>
                <w:lang w:val="el-GR" w:eastAsia="en-US"/>
              </w:rPr>
            </w:pPr>
            <w:r w:rsidRPr="00596186">
              <w:rPr>
                <w:i w:val="0"/>
                <w:szCs w:val="22"/>
                <w:lang w:val="el-GR" w:eastAsia="en-US"/>
              </w:rPr>
              <w:t xml:space="preserve">Ο θαλαμίσκος του οδηγού, πρέπει να είναι τελείως προωθημένης οδήγησης, </w:t>
            </w:r>
            <w:proofErr w:type="spellStart"/>
            <w:r w:rsidRPr="00596186">
              <w:rPr>
                <w:i w:val="0"/>
                <w:szCs w:val="22"/>
                <w:lang w:val="el-GR" w:eastAsia="en-US"/>
              </w:rPr>
              <w:t>ανακλινόμενου</w:t>
            </w:r>
            <w:proofErr w:type="spellEnd"/>
            <w:r w:rsidRPr="00596186">
              <w:rPr>
                <w:i w:val="0"/>
                <w:szCs w:val="22"/>
                <w:lang w:val="el-GR" w:eastAsia="en-US"/>
              </w:rPr>
              <w:t xml:space="preserve"> τύπου, πρέπει να φέρει κάθισμα οδηγού ρυθμιζόμενου τύπου και κάθισμα για δύο τουλάχιστον συνοδηγούς, πίνακα με τα συνήθη όργανα ελέγχου και φωτεινά σήματα, ανεμοθώρακα από γυαλί ασφαλείας, </w:t>
            </w:r>
            <w:proofErr w:type="spellStart"/>
            <w:r w:rsidRPr="00596186">
              <w:rPr>
                <w:i w:val="0"/>
                <w:szCs w:val="22"/>
                <w:lang w:val="el-GR" w:eastAsia="en-US"/>
              </w:rPr>
              <w:t>ήλεκτρικούς</w:t>
            </w:r>
            <w:proofErr w:type="spellEnd"/>
            <w:r w:rsidRPr="00596186">
              <w:rPr>
                <w:i w:val="0"/>
                <w:szCs w:val="22"/>
                <w:lang w:val="el-GR" w:eastAsia="en-US"/>
              </w:rPr>
              <w:t xml:space="preserve"> υαλοκαθαριστήρες, δύο ηλεκτρικούς εξωτερικούς καθρέφτες και επιπρόσθετα εξωτερικούς καθρέφτες κλειστής γωνίας, δύο αλεξήλια ρυθμιζόμενης θέσης, ζώνες ασφαλείας, λάμπα οροφής φωτισμού και να </w:t>
            </w:r>
            <w:r w:rsidRPr="00596186">
              <w:rPr>
                <w:bCs/>
                <w:i w:val="0"/>
                <w:szCs w:val="22"/>
                <w:lang w:val="el-GR" w:eastAsia="en-US"/>
              </w:rPr>
              <w:t>διαθέτει σύστημα κλιματισμού (</w:t>
            </w:r>
            <w:r w:rsidRPr="00596186">
              <w:rPr>
                <w:bCs/>
                <w:i w:val="0"/>
                <w:szCs w:val="22"/>
                <w:lang w:val="en-GB" w:eastAsia="en-US"/>
              </w:rPr>
              <w:t>A</w:t>
            </w:r>
            <w:r w:rsidRPr="00596186">
              <w:rPr>
                <w:bCs/>
                <w:i w:val="0"/>
                <w:szCs w:val="22"/>
                <w:lang w:val="el-GR" w:eastAsia="en-US"/>
              </w:rPr>
              <w:t>/</w:t>
            </w:r>
            <w:r w:rsidRPr="00596186">
              <w:rPr>
                <w:bCs/>
                <w:i w:val="0"/>
                <w:szCs w:val="22"/>
                <w:lang w:val="en-GB" w:eastAsia="en-US"/>
              </w:rPr>
              <w:t>C</w:t>
            </w:r>
            <w:r w:rsidRPr="00596186">
              <w:rPr>
                <w:bCs/>
                <w:i w:val="0"/>
                <w:szCs w:val="22"/>
                <w:lang w:val="el-GR" w:eastAsia="en-US"/>
              </w:rPr>
              <w:t>).</w:t>
            </w:r>
          </w:p>
        </w:tc>
        <w:tc>
          <w:tcPr>
            <w:tcW w:w="526" w:type="pct"/>
            <w:vAlign w:val="center"/>
          </w:tcPr>
          <w:p w14:paraId="3BF9F388"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4E612149" w14:textId="364B461E"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7F46DA89"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2CBD5E28" w14:textId="77777777" w:rsidTr="00596186">
        <w:trPr>
          <w:gridAfter w:val="1"/>
          <w:wAfter w:w="3" w:type="pct"/>
        </w:trPr>
        <w:tc>
          <w:tcPr>
            <w:tcW w:w="268" w:type="pct"/>
          </w:tcPr>
          <w:p w14:paraId="55A3E444"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6</w:t>
            </w:r>
            <w:r w:rsidRPr="00596186">
              <w:rPr>
                <w:bCs/>
                <w:i w:val="0"/>
                <w:szCs w:val="22"/>
                <w:lang w:val="en-GB" w:eastAsia="en-US"/>
              </w:rPr>
              <w:t>.</w:t>
            </w:r>
          </w:p>
        </w:tc>
        <w:tc>
          <w:tcPr>
            <w:tcW w:w="2588" w:type="pct"/>
            <w:gridSpan w:val="2"/>
            <w:vAlign w:val="center"/>
          </w:tcPr>
          <w:p w14:paraId="0B78F40D"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Η έξοδος των καυσαερίων του κινητήρα  πρέπει να είναι  προς τα άνω, με σωλήνα εξάτμισης μονωμένη. Πρέπει να είναι τοποθετημένη μεταξύ του θαλάμου οδήγησης και της κιβωτάμαξας και να προεξέχει από αυτή με γεωμετρία ή μηχανισμό που θα εξασφαλίζει τη μη εισόδου νερών από βροχή.</w:t>
            </w:r>
          </w:p>
        </w:tc>
        <w:tc>
          <w:tcPr>
            <w:tcW w:w="526" w:type="pct"/>
            <w:vAlign w:val="center"/>
          </w:tcPr>
          <w:p w14:paraId="3A37470D"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75AD9DA1"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20851683"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3CEE5BF8" w14:textId="77777777" w:rsidTr="00596186">
        <w:trPr>
          <w:gridAfter w:val="1"/>
          <w:wAfter w:w="3" w:type="pct"/>
        </w:trPr>
        <w:tc>
          <w:tcPr>
            <w:tcW w:w="268" w:type="pct"/>
          </w:tcPr>
          <w:p w14:paraId="77D1F1B4"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7</w:t>
            </w:r>
            <w:r w:rsidRPr="00596186">
              <w:rPr>
                <w:bCs/>
                <w:i w:val="0"/>
                <w:szCs w:val="22"/>
                <w:lang w:val="en-GB" w:eastAsia="en-US"/>
              </w:rPr>
              <w:t>.</w:t>
            </w:r>
          </w:p>
        </w:tc>
        <w:tc>
          <w:tcPr>
            <w:tcW w:w="2588" w:type="pct"/>
            <w:gridSpan w:val="2"/>
            <w:vAlign w:val="center"/>
          </w:tcPr>
          <w:p w14:paraId="4C328A0A"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Το όχημα πρέπει να έχει σύστημα ανάρτησης του αέρα (</w:t>
            </w:r>
            <w:r w:rsidRPr="00596186">
              <w:rPr>
                <w:i w:val="0"/>
                <w:szCs w:val="22"/>
                <w:lang w:val="en-GB" w:eastAsia="en-US"/>
              </w:rPr>
              <w:t>air</w:t>
            </w:r>
            <w:r w:rsidRPr="00596186">
              <w:rPr>
                <w:i w:val="0"/>
                <w:szCs w:val="22"/>
                <w:lang w:val="el-GR" w:eastAsia="en-US"/>
              </w:rPr>
              <w:t xml:space="preserve"> </w:t>
            </w:r>
            <w:r w:rsidRPr="00596186">
              <w:rPr>
                <w:i w:val="0"/>
                <w:szCs w:val="22"/>
                <w:lang w:val="en-GB" w:eastAsia="en-US"/>
              </w:rPr>
              <w:t>suspension</w:t>
            </w:r>
            <w:r w:rsidRPr="00596186">
              <w:rPr>
                <w:i w:val="0"/>
                <w:szCs w:val="22"/>
                <w:lang w:val="el-GR" w:eastAsia="en-US"/>
              </w:rPr>
              <w:t xml:space="preserve">) στους πίσω άξονες δηλαδή 2ον και 3ον άξονα. </w:t>
            </w:r>
          </w:p>
        </w:tc>
        <w:tc>
          <w:tcPr>
            <w:tcW w:w="526" w:type="pct"/>
            <w:vAlign w:val="center"/>
          </w:tcPr>
          <w:p w14:paraId="49E68104"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AF0590F"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61956FC9"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547491F0" w14:textId="77777777" w:rsidTr="00596186">
        <w:trPr>
          <w:gridAfter w:val="1"/>
          <w:wAfter w:w="3" w:type="pct"/>
        </w:trPr>
        <w:tc>
          <w:tcPr>
            <w:tcW w:w="268" w:type="pct"/>
          </w:tcPr>
          <w:p w14:paraId="1F4B0CCA"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8.</w:t>
            </w:r>
          </w:p>
        </w:tc>
        <w:tc>
          <w:tcPr>
            <w:tcW w:w="2588" w:type="pct"/>
            <w:gridSpan w:val="2"/>
            <w:vAlign w:val="center"/>
          </w:tcPr>
          <w:p w14:paraId="4F31A2B0" w14:textId="01357268" w:rsidR="00596186"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Στα ελαστικά του οχήματος να υπολείπεται τουλάχιστον </w:t>
            </w:r>
            <w:r w:rsidR="008D7A04">
              <w:rPr>
                <w:i w:val="0"/>
                <w:szCs w:val="22"/>
                <w:lang w:val="el-GR" w:eastAsia="en-US"/>
              </w:rPr>
              <w:t>7</w:t>
            </w:r>
            <w:r w:rsidRPr="00596186">
              <w:rPr>
                <w:i w:val="0"/>
                <w:szCs w:val="22"/>
                <w:lang w:val="el-GR" w:eastAsia="en-US"/>
              </w:rPr>
              <w:t>0% της ζωής του πέλματος</w:t>
            </w:r>
            <w:r w:rsidR="00596186" w:rsidRPr="00596186">
              <w:rPr>
                <w:i w:val="0"/>
                <w:szCs w:val="22"/>
                <w:lang w:val="el-GR" w:eastAsia="en-US"/>
              </w:rPr>
              <w:t>.</w:t>
            </w:r>
          </w:p>
          <w:p w14:paraId="1D36771A" w14:textId="2ED98BF7" w:rsidR="00596186" w:rsidRPr="00596186" w:rsidRDefault="00596186" w:rsidP="00596186">
            <w:pPr>
              <w:overflowPunct/>
              <w:autoSpaceDE/>
              <w:spacing w:before="60" w:afterLines="60" w:after="144" w:line="240" w:lineRule="auto"/>
              <w:jc w:val="right"/>
              <w:textAlignment w:val="auto"/>
              <w:rPr>
                <w:i w:val="0"/>
                <w:szCs w:val="22"/>
                <w:lang w:val="el-GR" w:eastAsia="en-US"/>
              </w:rPr>
            </w:pPr>
            <w:r w:rsidRPr="00596186">
              <w:rPr>
                <w:i w:val="0"/>
                <w:szCs w:val="22"/>
                <w:lang w:val="el-GR" w:eastAsia="en-US"/>
              </w:rPr>
              <w:t>Να δηλωθεί αν θα παραδοθεί με καινούργια ελαστικά.</w:t>
            </w:r>
            <w:r w:rsidR="00F23B17" w:rsidRPr="00596186">
              <w:rPr>
                <w:i w:val="0"/>
                <w:szCs w:val="22"/>
                <w:lang w:val="el-GR" w:eastAsia="en-US"/>
              </w:rPr>
              <w:t xml:space="preserve"> </w:t>
            </w:r>
          </w:p>
        </w:tc>
        <w:tc>
          <w:tcPr>
            <w:tcW w:w="526" w:type="pct"/>
            <w:vAlign w:val="center"/>
          </w:tcPr>
          <w:p w14:paraId="4D83F27E" w14:textId="05968A7E"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9FAA1A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7F17F08F"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487D5802" w14:textId="77777777" w:rsidTr="00596186">
        <w:trPr>
          <w:trHeight w:val="301"/>
        </w:trPr>
        <w:tc>
          <w:tcPr>
            <w:tcW w:w="268" w:type="pct"/>
            <w:vAlign w:val="center"/>
          </w:tcPr>
          <w:p w14:paraId="4BD4154A" w14:textId="77777777" w:rsidR="00F23B17" w:rsidRPr="00596186" w:rsidRDefault="00F23B17" w:rsidP="00F23B17">
            <w:pPr>
              <w:overflowPunct/>
              <w:autoSpaceDE/>
              <w:spacing w:before="60" w:afterLines="60" w:after="144" w:line="240" w:lineRule="auto"/>
              <w:jc w:val="center"/>
              <w:textAlignment w:val="auto"/>
              <w:rPr>
                <w:b/>
                <w:bCs/>
                <w:i w:val="0"/>
                <w:szCs w:val="22"/>
                <w:lang w:val="en-GB" w:eastAsia="en-US"/>
              </w:rPr>
            </w:pPr>
            <w:r w:rsidRPr="00596186">
              <w:rPr>
                <w:b/>
                <w:bCs/>
                <w:i w:val="0"/>
                <w:szCs w:val="22"/>
                <w:lang w:val="en-GB" w:eastAsia="en-US"/>
              </w:rPr>
              <w:t>1.</w:t>
            </w:r>
            <w:r w:rsidRPr="00596186">
              <w:rPr>
                <w:b/>
                <w:bCs/>
                <w:i w:val="0"/>
                <w:szCs w:val="22"/>
                <w:lang w:val="el-GR" w:eastAsia="en-US"/>
              </w:rPr>
              <w:t>3</w:t>
            </w:r>
            <w:r w:rsidRPr="00596186">
              <w:rPr>
                <w:b/>
                <w:bCs/>
                <w:i w:val="0"/>
                <w:szCs w:val="22"/>
                <w:lang w:val="en-GB" w:eastAsia="en-US"/>
              </w:rPr>
              <w:t>.</w:t>
            </w:r>
          </w:p>
        </w:tc>
        <w:tc>
          <w:tcPr>
            <w:tcW w:w="4732" w:type="pct"/>
            <w:gridSpan w:val="6"/>
            <w:vAlign w:val="center"/>
          </w:tcPr>
          <w:p w14:paraId="224191A6" w14:textId="77777777" w:rsidR="00F23B17" w:rsidRPr="00596186" w:rsidRDefault="00F23B17" w:rsidP="00F23B17">
            <w:pPr>
              <w:overflowPunct/>
              <w:autoSpaceDE/>
              <w:spacing w:before="60" w:afterLines="60" w:after="144" w:line="240" w:lineRule="auto"/>
              <w:textAlignment w:val="auto"/>
              <w:rPr>
                <w:b/>
                <w:bCs/>
                <w:i w:val="0"/>
                <w:szCs w:val="22"/>
                <w:lang w:val="en-GB" w:eastAsia="en-US"/>
              </w:rPr>
            </w:pPr>
            <w:r w:rsidRPr="00596186">
              <w:rPr>
                <w:b/>
                <w:bCs/>
                <w:i w:val="0"/>
                <w:szCs w:val="22"/>
                <w:lang w:val="en-GB" w:eastAsia="en-US"/>
              </w:rPr>
              <w:t>ΚΙΒΩΤΑΜΑΞΑ</w:t>
            </w:r>
          </w:p>
        </w:tc>
      </w:tr>
      <w:tr w:rsidR="00F23B17" w:rsidRPr="00596186" w14:paraId="74465F96" w14:textId="77777777" w:rsidTr="00596186">
        <w:trPr>
          <w:gridAfter w:val="1"/>
          <w:wAfter w:w="3" w:type="pct"/>
        </w:trPr>
        <w:tc>
          <w:tcPr>
            <w:tcW w:w="268" w:type="pct"/>
          </w:tcPr>
          <w:p w14:paraId="0BA6223E"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n-GB" w:eastAsia="en-US"/>
              </w:rPr>
              <w:t>1.</w:t>
            </w:r>
          </w:p>
        </w:tc>
        <w:tc>
          <w:tcPr>
            <w:tcW w:w="2588" w:type="pct"/>
            <w:gridSpan w:val="2"/>
            <w:vAlign w:val="center"/>
          </w:tcPr>
          <w:p w14:paraId="7F7C4C02" w14:textId="0E47C9EE"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Η κιβωτάμαξα πρέπει να είναι μεταλλική (εξ' ολοκλήρου) και «κλειστού τύπου» σύμφωνα με το πρότυπο </w:t>
            </w:r>
            <w:r w:rsidRPr="00596186">
              <w:rPr>
                <w:i w:val="0"/>
                <w:szCs w:val="22"/>
                <w:lang w:val="en-GB" w:eastAsia="en-US"/>
              </w:rPr>
              <w:t>EN</w:t>
            </w:r>
            <w:r w:rsidRPr="00596186">
              <w:rPr>
                <w:i w:val="0"/>
                <w:szCs w:val="22"/>
                <w:lang w:val="el-GR" w:eastAsia="en-US"/>
              </w:rPr>
              <w:t xml:space="preserve"> 1501-1 (έκδοση ανάλογος χρονολογίας).</w:t>
            </w:r>
          </w:p>
        </w:tc>
        <w:tc>
          <w:tcPr>
            <w:tcW w:w="526" w:type="pct"/>
            <w:vAlign w:val="center"/>
          </w:tcPr>
          <w:p w14:paraId="5E7CDE5D" w14:textId="77777777"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776B768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70AE92E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63FE2808" w14:textId="77777777" w:rsidTr="00596186">
        <w:trPr>
          <w:gridAfter w:val="1"/>
          <w:wAfter w:w="3" w:type="pct"/>
        </w:trPr>
        <w:tc>
          <w:tcPr>
            <w:tcW w:w="268" w:type="pct"/>
          </w:tcPr>
          <w:p w14:paraId="4ACDFC32"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2</w:t>
            </w:r>
            <w:r w:rsidRPr="00596186">
              <w:rPr>
                <w:bCs/>
                <w:i w:val="0"/>
                <w:szCs w:val="22"/>
                <w:lang w:val="en-GB" w:eastAsia="en-US"/>
              </w:rPr>
              <w:t>.</w:t>
            </w:r>
          </w:p>
        </w:tc>
        <w:tc>
          <w:tcPr>
            <w:tcW w:w="2588" w:type="pct"/>
            <w:gridSpan w:val="2"/>
            <w:vAlign w:val="center"/>
          </w:tcPr>
          <w:p w14:paraId="5B50E9FF" w14:textId="789ABC27" w:rsidR="00F23B17" w:rsidRPr="00596186" w:rsidRDefault="00F23B17" w:rsidP="00F23B17">
            <w:pPr>
              <w:overflowPunct/>
              <w:autoSpaceDE/>
              <w:spacing w:before="60" w:afterLines="60" w:after="144" w:line="240" w:lineRule="auto"/>
              <w:textAlignment w:val="auto"/>
              <w:rPr>
                <w:i w:val="0"/>
                <w:color w:val="FF0000"/>
                <w:szCs w:val="22"/>
                <w:lang w:val="el-GR" w:eastAsia="en-US"/>
              </w:rPr>
            </w:pPr>
            <w:r w:rsidRPr="00596186">
              <w:rPr>
                <w:i w:val="0"/>
                <w:szCs w:val="22"/>
                <w:lang w:val="el-GR" w:eastAsia="en-US"/>
              </w:rPr>
              <w:t>Δηλώστε το Μοντέλο και το κατασκευαστή της Κιβωτάμαξας/Συμπιεστή και επισυνάψτε φωτογραφία από την πινακίδα του κατασκευαστή (επί του οχήματος) με τα σχετικά στοιχεία.</w:t>
            </w:r>
          </w:p>
        </w:tc>
        <w:tc>
          <w:tcPr>
            <w:tcW w:w="526" w:type="pct"/>
            <w:vAlign w:val="center"/>
          </w:tcPr>
          <w:p w14:paraId="4A2DC1B0" w14:textId="77777777"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586C65E9"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518E87D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0E4729B" w14:textId="77777777" w:rsidTr="00596186">
        <w:trPr>
          <w:gridAfter w:val="1"/>
          <w:wAfter w:w="3" w:type="pct"/>
        </w:trPr>
        <w:tc>
          <w:tcPr>
            <w:tcW w:w="268" w:type="pct"/>
          </w:tcPr>
          <w:p w14:paraId="2852AE73"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3.</w:t>
            </w:r>
          </w:p>
        </w:tc>
        <w:tc>
          <w:tcPr>
            <w:tcW w:w="2588" w:type="pct"/>
            <w:gridSpan w:val="2"/>
            <w:vAlign w:val="center"/>
          </w:tcPr>
          <w:p w14:paraId="06FB28B4" w14:textId="77064EB3"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Όλα τα υδραυλικά έμβολα κίνησης του συστήματος καθώς και οι σωληνώσεις του υδραυλικού κυκλώματος δεν θα πρέπει σε καμία περίπτωση να έρχονται σε επαφή με τα απορρίμματα, για την αποφυγή διαφόρων εμπλοκών αλλά και την διευκόλυνση του ελέγχου και της επισκευής τους.</w:t>
            </w:r>
          </w:p>
        </w:tc>
        <w:tc>
          <w:tcPr>
            <w:tcW w:w="526" w:type="pct"/>
            <w:vAlign w:val="center"/>
          </w:tcPr>
          <w:p w14:paraId="6C553A55" w14:textId="30403B7C" w:rsidR="00F23B17" w:rsidRPr="00596186" w:rsidRDefault="00F23B17" w:rsidP="00F23B17">
            <w:pPr>
              <w:overflowPunct/>
              <w:autoSpaceDE/>
              <w:spacing w:before="0" w:line="240" w:lineRule="auto"/>
              <w:jc w:val="center"/>
              <w:textAlignment w:val="auto"/>
              <w:rPr>
                <w:i w:val="0"/>
                <w:szCs w:val="22"/>
                <w:lang w:val="el-GR" w:eastAsia="en-US"/>
              </w:rPr>
            </w:pPr>
            <w:r w:rsidRPr="00596186">
              <w:rPr>
                <w:i w:val="0"/>
                <w:szCs w:val="22"/>
                <w:lang w:val="en-GB" w:eastAsia="en-US"/>
              </w:rPr>
              <w:t>ΝΑΙ</w:t>
            </w:r>
          </w:p>
        </w:tc>
        <w:tc>
          <w:tcPr>
            <w:tcW w:w="1077" w:type="pct"/>
          </w:tcPr>
          <w:p w14:paraId="1CABD0E2"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679274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1087A7F2" w14:textId="77777777" w:rsidTr="00596186">
        <w:trPr>
          <w:gridAfter w:val="1"/>
          <w:wAfter w:w="3" w:type="pct"/>
        </w:trPr>
        <w:tc>
          <w:tcPr>
            <w:tcW w:w="268" w:type="pct"/>
          </w:tcPr>
          <w:p w14:paraId="070D9DC5"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4</w:t>
            </w:r>
            <w:r w:rsidRPr="00596186">
              <w:rPr>
                <w:bCs/>
                <w:i w:val="0"/>
                <w:szCs w:val="22"/>
                <w:lang w:val="en-GB" w:eastAsia="en-US"/>
              </w:rPr>
              <w:t>.</w:t>
            </w:r>
          </w:p>
        </w:tc>
        <w:tc>
          <w:tcPr>
            <w:tcW w:w="2588" w:type="pct"/>
            <w:gridSpan w:val="2"/>
            <w:vAlign w:val="center"/>
          </w:tcPr>
          <w:p w14:paraId="306A52FA" w14:textId="27B6900F" w:rsidR="00F23B17" w:rsidRPr="00596186" w:rsidRDefault="00F23B17" w:rsidP="00F23B17">
            <w:pPr>
              <w:overflowPunct/>
              <w:autoSpaceDE/>
              <w:spacing w:before="60" w:afterLines="60" w:after="144" w:line="240" w:lineRule="auto"/>
              <w:textAlignment w:val="auto"/>
              <w:rPr>
                <w:i w:val="0"/>
                <w:color w:val="FF0000"/>
                <w:szCs w:val="22"/>
                <w:lang w:val="el-GR" w:eastAsia="en-US"/>
              </w:rPr>
            </w:pPr>
            <w:r w:rsidRPr="00596186">
              <w:rPr>
                <w:i w:val="0"/>
                <w:szCs w:val="22"/>
                <w:lang w:val="el-GR" w:eastAsia="en-US"/>
              </w:rPr>
              <w:t>Το σύστημα συμπίεσης πρέπει να είναι τέτοιου τύπου ώστε να γίνεται πλήρης εκμετάλλευση του εσωτερικού χώρου της κιβωτάμαξας από απορρίμματα σταθερού βαθμού συμπίεσης, κατά την διάσταση του μήκους της κιβωτάμαξας.</w:t>
            </w:r>
          </w:p>
        </w:tc>
        <w:tc>
          <w:tcPr>
            <w:tcW w:w="526" w:type="pct"/>
            <w:vAlign w:val="center"/>
          </w:tcPr>
          <w:p w14:paraId="79FE1470" w14:textId="21C16937"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236301CD"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2848EBB8"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D1B7C8C" w14:textId="77777777" w:rsidTr="00596186">
        <w:trPr>
          <w:gridAfter w:val="1"/>
          <w:wAfter w:w="3" w:type="pct"/>
        </w:trPr>
        <w:tc>
          <w:tcPr>
            <w:tcW w:w="268" w:type="pct"/>
          </w:tcPr>
          <w:p w14:paraId="3F42A7EF"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5</w:t>
            </w:r>
            <w:r w:rsidRPr="00596186">
              <w:rPr>
                <w:bCs/>
                <w:i w:val="0"/>
                <w:szCs w:val="22"/>
                <w:lang w:val="en-GB" w:eastAsia="en-US"/>
              </w:rPr>
              <w:t>.</w:t>
            </w:r>
          </w:p>
        </w:tc>
        <w:tc>
          <w:tcPr>
            <w:tcW w:w="2588" w:type="pct"/>
            <w:gridSpan w:val="2"/>
            <w:vAlign w:val="center"/>
          </w:tcPr>
          <w:p w14:paraId="7B315E6D" w14:textId="24662BD3" w:rsidR="00F23B17" w:rsidRPr="00596186" w:rsidRDefault="00F23B17" w:rsidP="00F23B17">
            <w:pPr>
              <w:overflowPunct/>
              <w:autoSpaceDE/>
              <w:spacing w:before="60" w:afterLines="60" w:after="144" w:line="240" w:lineRule="auto"/>
              <w:textAlignment w:val="auto"/>
              <w:rPr>
                <w:i w:val="0"/>
                <w:color w:val="FF0000"/>
                <w:szCs w:val="22"/>
                <w:lang w:val="el-GR" w:eastAsia="en-US"/>
              </w:rPr>
            </w:pPr>
            <w:r w:rsidRPr="00596186">
              <w:rPr>
                <w:i w:val="0"/>
                <w:szCs w:val="22"/>
                <w:lang w:val="el-GR" w:eastAsia="en-US"/>
              </w:rPr>
              <w:t xml:space="preserve">Η υπερκατασκευή πρέπει να είναι κατάλληλη για την φόρτωση αστικών απορριμμάτων συσκευασμένων σε πλαστικούς σάκους, σε χαρτοκιβώτια ή ξυλοκιβώτια και απορριμμάτων χωρίς καμιά συσκευασία τα οποία θα φορτώνονται με φτυάρι και εξ αιτίας αυτού είναι δυνατόν να περιέχουν μεγάλη ποσότητα ύδατος (βρεγμένα στην ύπαιθρο), άμμου ή άλλων οργανικών ή ανόργανων υλικών σε μικρά τεμάχια (απορρίμματα λαϊκών αγορών, καθαρισμού οδών </w:t>
            </w:r>
            <w:proofErr w:type="spellStart"/>
            <w:r w:rsidRPr="00596186">
              <w:rPr>
                <w:i w:val="0"/>
                <w:szCs w:val="22"/>
                <w:lang w:val="el-GR" w:eastAsia="en-US"/>
              </w:rPr>
              <w:t>κ.λ.π</w:t>
            </w:r>
            <w:proofErr w:type="spellEnd"/>
            <w:r w:rsidRPr="00596186">
              <w:rPr>
                <w:i w:val="0"/>
                <w:szCs w:val="22"/>
                <w:lang w:val="el-GR" w:eastAsia="en-US"/>
              </w:rPr>
              <w:t xml:space="preserve">.) </w:t>
            </w:r>
          </w:p>
        </w:tc>
        <w:tc>
          <w:tcPr>
            <w:tcW w:w="526" w:type="pct"/>
            <w:vAlign w:val="center"/>
          </w:tcPr>
          <w:p w14:paraId="30007D4D" w14:textId="7EAC0FEC"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1DD3B6A3"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5E123F83"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1DF45F15" w14:textId="77777777" w:rsidTr="00596186">
        <w:trPr>
          <w:gridAfter w:val="1"/>
          <w:wAfter w:w="3" w:type="pct"/>
        </w:trPr>
        <w:tc>
          <w:tcPr>
            <w:tcW w:w="268" w:type="pct"/>
          </w:tcPr>
          <w:p w14:paraId="2285FFA5"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6</w:t>
            </w:r>
            <w:r w:rsidRPr="00596186">
              <w:rPr>
                <w:bCs/>
                <w:i w:val="0"/>
                <w:szCs w:val="22"/>
                <w:lang w:val="en-GB" w:eastAsia="en-US"/>
              </w:rPr>
              <w:t>.</w:t>
            </w:r>
          </w:p>
        </w:tc>
        <w:tc>
          <w:tcPr>
            <w:tcW w:w="2588" w:type="pct"/>
            <w:gridSpan w:val="2"/>
            <w:vAlign w:val="center"/>
          </w:tcPr>
          <w:p w14:paraId="09AD2F4B" w14:textId="39B511BB" w:rsidR="00F23B17" w:rsidRPr="00596186" w:rsidRDefault="00F23B17" w:rsidP="00F23B17">
            <w:pPr>
              <w:overflowPunct/>
              <w:autoSpaceDE/>
              <w:spacing w:before="60" w:afterLines="60" w:after="144" w:line="240" w:lineRule="auto"/>
              <w:textAlignment w:val="auto"/>
              <w:rPr>
                <w:i w:val="0"/>
                <w:color w:val="FF0000"/>
                <w:szCs w:val="22"/>
                <w:lang w:val="el-GR" w:eastAsia="en-US"/>
              </w:rPr>
            </w:pPr>
            <w:r w:rsidRPr="00596186">
              <w:rPr>
                <w:i w:val="0"/>
                <w:szCs w:val="22"/>
                <w:lang w:val="el-GR" w:eastAsia="en-US"/>
              </w:rPr>
              <w:t xml:space="preserve">Η κιβωτάμαξα πρέπει να είναι απολύτως στεγανή ώστε να καθιστά αδύνατη την διαφυγή υγρών απορριμμάτων από τις αρθρώσεις ή και από άλλα σημεία της. Θα είναι «κλειστού τύπου», για την αθέατη αλλά και υγιεινή μεταφορά των απορριμμάτων. </w:t>
            </w:r>
          </w:p>
        </w:tc>
        <w:tc>
          <w:tcPr>
            <w:tcW w:w="526" w:type="pct"/>
            <w:vAlign w:val="center"/>
          </w:tcPr>
          <w:p w14:paraId="53FBF543" w14:textId="72761443"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03FCDAD8"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1664393C"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6E5FD640" w14:textId="77777777" w:rsidTr="00596186">
        <w:trPr>
          <w:gridAfter w:val="1"/>
          <w:wAfter w:w="3" w:type="pct"/>
        </w:trPr>
        <w:tc>
          <w:tcPr>
            <w:tcW w:w="268" w:type="pct"/>
          </w:tcPr>
          <w:p w14:paraId="42F06984"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7</w:t>
            </w:r>
            <w:r w:rsidRPr="00596186">
              <w:rPr>
                <w:bCs/>
                <w:i w:val="0"/>
                <w:szCs w:val="22"/>
                <w:lang w:val="en-GB" w:eastAsia="en-US"/>
              </w:rPr>
              <w:t>.</w:t>
            </w:r>
          </w:p>
        </w:tc>
        <w:tc>
          <w:tcPr>
            <w:tcW w:w="2588" w:type="pct"/>
            <w:gridSpan w:val="2"/>
            <w:vAlign w:val="center"/>
          </w:tcPr>
          <w:p w14:paraId="1C0CD255" w14:textId="36F44CAB"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Το </w:t>
            </w:r>
            <w:proofErr w:type="spellStart"/>
            <w:r w:rsidRPr="00596186">
              <w:rPr>
                <w:i w:val="0"/>
                <w:szCs w:val="22"/>
                <w:lang w:val="el-GR" w:eastAsia="en-US"/>
              </w:rPr>
              <w:t>στεγανοποιητικό</w:t>
            </w:r>
            <w:proofErr w:type="spellEnd"/>
            <w:r w:rsidRPr="00596186">
              <w:rPr>
                <w:i w:val="0"/>
                <w:szCs w:val="22"/>
                <w:lang w:val="el-GR" w:eastAsia="en-US"/>
              </w:rPr>
              <w:t xml:space="preserve"> ελαστικό στη πίσω πόρτα του συμπιεστή να είναι </w:t>
            </w:r>
            <w:r w:rsidRPr="00596186">
              <w:rPr>
                <w:i w:val="0"/>
                <w:szCs w:val="22"/>
                <w:u w:val="single"/>
                <w:lang w:val="el-GR" w:eastAsia="en-US"/>
              </w:rPr>
              <w:t>σε άριστη κατάσταση</w:t>
            </w:r>
            <w:r w:rsidRPr="00596186">
              <w:rPr>
                <w:i w:val="0"/>
                <w:szCs w:val="22"/>
                <w:lang w:val="el-GR" w:eastAsia="en-US"/>
              </w:rPr>
              <w:t xml:space="preserve"> για να αποφεύγονται διαρροές υγρών απορριμμάτων.</w:t>
            </w:r>
          </w:p>
        </w:tc>
        <w:tc>
          <w:tcPr>
            <w:tcW w:w="526" w:type="pct"/>
            <w:vAlign w:val="center"/>
          </w:tcPr>
          <w:p w14:paraId="32EDD781" w14:textId="552E1F8D"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6971346C"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36F4F4CB"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3C4B603F" w14:textId="77777777" w:rsidTr="00596186">
        <w:trPr>
          <w:gridAfter w:val="1"/>
          <w:wAfter w:w="3" w:type="pct"/>
        </w:trPr>
        <w:tc>
          <w:tcPr>
            <w:tcW w:w="268" w:type="pct"/>
          </w:tcPr>
          <w:p w14:paraId="6DAB5287"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8</w:t>
            </w:r>
            <w:r w:rsidRPr="00596186">
              <w:rPr>
                <w:bCs/>
                <w:i w:val="0"/>
                <w:szCs w:val="22"/>
                <w:lang w:val="en-GB" w:eastAsia="en-US"/>
              </w:rPr>
              <w:t>.</w:t>
            </w:r>
          </w:p>
        </w:tc>
        <w:tc>
          <w:tcPr>
            <w:tcW w:w="2588" w:type="pct"/>
            <w:gridSpan w:val="2"/>
            <w:vAlign w:val="center"/>
          </w:tcPr>
          <w:p w14:paraId="6089F9DB" w14:textId="282F7E2B"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Η κιβωτάμαξα πρέπει να διαθέτει χοάνη υποδοχής των απορριμμάτων που θα βρίσκεται στο πίσω μέρος της υπερκατασκευής χωρητικότητας μεγαλύτερης του 1,5</w:t>
            </w:r>
            <w:r w:rsidRPr="00596186">
              <w:rPr>
                <w:i w:val="0"/>
                <w:szCs w:val="22"/>
                <w:lang w:val="en-GB" w:eastAsia="en-US"/>
              </w:rPr>
              <w:t>m</w:t>
            </w:r>
            <w:r w:rsidRPr="00596186">
              <w:rPr>
                <w:i w:val="0"/>
                <w:szCs w:val="22"/>
                <w:vertAlign w:val="superscript"/>
                <w:lang w:val="el-GR" w:eastAsia="en-US"/>
              </w:rPr>
              <w:t>3</w:t>
            </w:r>
            <w:r w:rsidRPr="00596186">
              <w:rPr>
                <w:i w:val="0"/>
                <w:szCs w:val="22"/>
                <w:lang w:val="el-GR" w:eastAsia="en-US"/>
              </w:rPr>
              <w:t xml:space="preserve">, ώστε να μπορεί να δέχεται και ογκώδη αντικείμενα όπως χαρτοκιβώτια, ξυλοκιβώτια </w:t>
            </w:r>
            <w:proofErr w:type="spellStart"/>
            <w:r w:rsidRPr="00596186">
              <w:rPr>
                <w:i w:val="0"/>
                <w:szCs w:val="22"/>
                <w:lang w:val="el-GR" w:eastAsia="en-US"/>
              </w:rPr>
              <w:t>κ.λ.π</w:t>
            </w:r>
            <w:proofErr w:type="spellEnd"/>
            <w:r w:rsidRPr="00596186">
              <w:rPr>
                <w:i w:val="0"/>
                <w:szCs w:val="22"/>
                <w:lang w:val="el-GR" w:eastAsia="en-US"/>
              </w:rPr>
              <w:t xml:space="preserve">. Η χοάνη υποδοχής των απορριμμάτων πρέπει να είναι  κατά το δυνατόν καλυμμένη ώστε να αποφεύγεται η θέα των απορριμμάτων  και τμημάτων ή μηχανισμών που έχουν έρθει σε επαφή με απορρίμματα και να αποφεύγονται εκτινάξεις προς τους εργαζόμενους. Επίσης, κατά το δυνατόν, να εμποδίζεται η διαφυγή σκόνης και οσμών προς το περιβάλλον. </w:t>
            </w:r>
          </w:p>
        </w:tc>
        <w:tc>
          <w:tcPr>
            <w:tcW w:w="526" w:type="pct"/>
            <w:vAlign w:val="center"/>
          </w:tcPr>
          <w:p w14:paraId="2843274B" w14:textId="41080087"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33472ED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4CDC58E6"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C013237" w14:textId="77777777" w:rsidTr="00596186">
        <w:trPr>
          <w:gridAfter w:val="1"/>
          <w:wAfter w:w="3" w:type="pct"/>
        </w:trPr>
        <w:tc>
          <w:tcPr>
            <w:tcW w:w="268" w:type="pct"/>
          </w:tcPr>
          <w:p w14:paraId="32B831EC"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9</w:t>
            </w:r>
            <w:r w:rsidRPr="00596186">
              <w:rPr>
                <w:bCs/>
                <w:i w:val="0"/>
                <w:szCs w:val="22"/>
                <w:lang w:val="en-GB" w:eastAsia="en-US"/>
              </w:rPr>
              <w:t>.</w:t>
            </w:r>
          </w:p>
        </w:tc>
        <w:tc>
          <w:tcPr>
            <w:tcW w:w="2588" w:type="pct"/>
            <w:gridSpan w:val="2"/>
            <w:vAlign w:val="center"/>
          </w:tcPr>
          <w:p w14:paraId="5F5FE6D3" w14:textId="03D080BC"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Το σύστημα συμπίεσης πρέπει να τίθεται σε λειτουργία μέσω χειριστηρίου που θα βρίσκεται δίπλα στο στόμιο φόρτωσης στην αριστερά πλευρά του οχήματος. Σε συμμόρφωση με το πρότυπο </w:t>
            </w:r>
            <w:r w:rsidRPr="00596186">
              <w:rPr>
                <w:i w:val="0"/>
                <w:szCs w:val="22"/>
                <w:lang w:val="en-GB" w:eastAsia="en-US"/>
              </w:rPr>
              <w:t>EN</w:t>
            </w:r>
            <w:r w:rsidRPr="00596186">
              <w:rPr>
                <w:i w:val="0"/>
                <w:szCs w:val="22"/>
                <w:lang w:val="el-GR" w:eastAsia="en-US"/>
              </w:rPr>
              <w:t xml:space="preserve"> 1501-1 (έκδοση ανάλογος χρονολογίας), θα υπάρχουν διακόπτες ασφαλείας δεξιά και αριστερά (όπως και στη καμπίνα του οδηγού) ο οποίος θα ακινητοποιεί όλο το σύστημα λειτουργίας σε περίπτωση έκτακτης ανάγκης καθώς και μηχανισμός απεγκλωβισμού ο οποίος θα λειτουργεί με διακόπτη στο χειριστήριο. Επίσης η λειτουργία του συστήματος συμπίεσης θα μπορεί να επιλεγεί συνεχής – αυτόματη λειτουργία (ένας κύκλος συμπίεσης), ή τελείως χειροκίνητη-διακοπτόμενη, αλλά ο εργάτης θα πρέπει να συνεχίσει να έχει το χέρι του πάνω στο χειριστήριο για να ολοκληρωθεί ο κύκλος συμπίεσης.  </w:t>
            </w:r>
          </w:p>
        </w:tc>
        <w:tc>
          <w:tcPr>
            <w:tcW w:w="526" w:type="pct"/>
            <w:vAlign w:val="center"/>
          </w:tcPr>
          <w:p w14:paraId="7D27206A" w14:textId="043C72D2"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611374B2"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4270C9F9"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27A48436" w14:textId="77777777" w:rsidTr="00596186">
        <w:trPr>
          <w:gridAfter w:val="1"/>
          <w:wAfter w:w="3" w:type="pct"/>
        </w:trPr>
        <w:tc>
          <w:tcPr>
            <w:tcW w:w="268" w:type="pct"/>
          </w:tcPr>
          <w:p w14:paraId="54F0633D"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10</w:t>
            </w:r>
            <w:r w:rsidRPr="00596186">
              <w:rPr>
                <w:bCs/>
                <w:i w:val="0"/>
                <w:szCs w:val="22"/>
                <w:lang w:val="en-GB" w:eastAsia="en-US"/>
              </w:rPr>
              <w:t>.</w:t>
            </w:r>
          </w:p>
        </w:tc>
        <w:tc>
          <w:tcPr>
            <w:tcW w:w="2588" w:type="pct"/>
            <w:gridSpan w:val="2"/>
            <w:vAlign w:val="center"/>
          </w:tcPr>
          <w:p w14:paraId="251BED5C" w14:textId="2D0832C8"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Τα απορρίμματα πρέπει να συμπιέζονται στο πίσω μέρος της υπερκατασκευής από την πλάκα συμπίεσης η οποία θα κινείται με την βοήθεια υδραυλικών κυλίνδρων (εμβόλων).</w:t>
            </w:r>
          </w:p>
        </w:tc>
        <w:tc>
          <w:tcPr>
            <w:tcW w:w="526" w:type="pct"/>
            <w:vAlign w:val="center"/>
          </w:tcPr>
          <w:p w14:paraId="3B6D9FDD" w14:textId="2E90E139"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n-GB" w:eastAsia="en-US"/>
              </w:rPr>
              <w:t>ΝΑΙ</w:t>
            </w:r>
          </w:p>
        </w:tc>
        <w:tc>
          <w:tcPr>
            <w:tcW w:w="1077" w:type="pct"/>
          </w:tcPr>
          <w:p w14:paraId="779AB906"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5B90FEC"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1AA21B8" w14:textId="77777777" w:rsidTr="00596186">
        <w:trPr>
          <w:gridAfter w:val="1"/>
          <w:wAfter w:w="3" w:type="pct"/>
        </w:trPr>
        <w:tc>
          <w:tcPr>
            <w:tcW w:w="268" w:type="pct"/>
          </w:tcPr>
          <w:p w14:paraId="6D70DD49"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11</w:t>
            </w:r>
            <w:r w:rsidRPr="00596186">
              <w:rPr>
                <w:bCs/>
                <w:i w:val="0"/>
                <w:szCs w:val="22"/>
                <w:lang w:val="en-GB" w:eastAsia="en-US"/>
              </w:rPr>
              <w:t>.</w:t>
            </w:r>
          </w:p>
        </w:tc>
        <w:tc>
          <w:tcPr>
            <w:tcW w:w="2588" w:type="pct"/>
            <w:gridSpan w:val="2"/>
            <w:vAlign w:val="center"/>
          </w:tcPr>
          <w:p w14:paraId="7623D2A6"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Η πλάκα συμπίεσης θα είναι ενσωματωμένη στην οπίσθια πόρτα και θα κινείται επάνω σε ειδικούς οδηγούς. Μετά από κάθε συμπίεση των απορριμμάτων η πλάκα συμπίεσης πρέπει να επανέρχεται αυτόματα στην αρχική της θέση  δηλ. στο σημείο εκκίνησης. </w:t>
            </w:r>
          </w:p>
          <w:p w14:paraId="1DE63946" w14:textId="575528DC"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Να δηλωθεί ο βαθμός συμπίεσης. </w:t>
            </w:r>
          </w:p>
        </w:tc>
        <w:tc>
          <w:tcPr>
            <w:tcW w:w="526" w:type="pct"/>
            <w:vAlign w:val="center"/>
          </w:tcPr>
          <w:p w14:paraId="243000BB" w14:textId="790D51D1" w:rsidR="00F23B17" w:rsidRPr="00596186" w:rsidRDefault="00F23B17" w:rsidP="00F23B17">
            <w:pPr>
              <w:overflowPunct/>
              <w:autoSpaceDE/>
              <w:spacing w:before="0" w:line="240" w:lineRule="auto"/>
              <w:jc w:val="center"/>
              <w:textAlignment w:val="auto"/>
              <w:rPr>
                <w:i w:val="0"/>
                <w:szCs w:val="22"/>
                <w:lang w:val="el-GR" w:eastAsia="en-US"/>
              </w:rPr>
            </w:pPr>
            <w:r w:rsidRPr="00596186">
              <w:rPr>
                <w:i w:val="0"/>
                <w:szCs w:val="22"/>
                <w:lang w:val="en-GB" w:eastAsia="en-US"/>
              </w:rPr>
              <w:t>ΝΑΙ</w:t>
            </w:r>
          </w:p>
        </w:tc>
        <w:tc>
          <w:tcPr>
            <w:tcW w:w="1077" w:type="pct"/>
          </w:tcPr>
          <w:p w14:paraId="6098D8A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62BC6CE3"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6CFC2085" w14:textId="77777777" w:rsidTr="00596186">
        <w:trPr>
          <w:gridAfter w:val="1"/>
          <w:wAfter w:w="3" w:type="pct"/>
        </w:trPr>
        <w:tc>
          <w:tcPr>
            <w:tcW w:w="268" w:type="pct"/>
          </w:tcPr>
          <w:p w14:paraId="26DC8735"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12</w:t>
            </w:r>
            <w:r w:rsidRPr="00596186">
              <w:rPr>
                <w:bCs/>
                <w:i w:val="0"/>
                <w:szCs w:val="22"/>
                <w:lang w:val="en-GB" w:eastAsia="en-US"/>
              </w:rPr>
              <w:t>.</w:t>
            </w:r>
          </w:p>
        </w:tc>
        <w:tc>
          <w:tcPr>
            <w:tcW w:w="2588" w:type="pct"/>
            <w:gridSpan w:val="2"/>
            <w:vAlign w:val="center"/>
          </w:tcPr>
          <w:p w14:paraId="753BBD5D" w14:textId="68AE40DF"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Η πίσω πόρτα εκφόρτωσης πρέπει να ανοίγει προς τα επάνω. Το άνοιγμα της πρέπει να γίνεται με υδραυλικούς κυλίνδρους. Κατά την διάρκεια  της φόρτωσης και πορείας η πόρτα πρέπει να ασφαλίζει με ειδικά άγκιστρα ή έμβολα. Ο χειρισμός για το άνοιγμα της πόρτας και την εκκένωση των απορριμμάτων πρέπει να μπορεί να γίνει από προσιτό μέρος της υπερκατασκευής, που θα ενεργοποιείται υποχρεωτικά με πίεση δύο διακοπτών για λόγους ασφαλείας. Κατά την ανύψωση της πίσω πόρτας να υπάρχει ηχητικό σήμα. Επίσης σε περίπτωση βλάβης πρέπει να υπάρχουν ασφαλιστικοί μηχανισμοί συγκράτησης της πόρτας σε ανοιχτή θέση για αποφυγή ατυχημάτων καθώς επίσης και μηχανισμό εκκένωσης που λειτουργεί με παροχή ηλεκτρικής ενέργειας και αντλία λαδιού ώστε να μπορούν να εκκενωθούν τυχόν ποσότητες απορριμμάτων που υπάρχουν στο απορριμματοφόρο.  </w:t>
            </w:r>
          </w:p>
        </w:tc>
        <w:tc>
          <w:tcPr>
            <w:tcW w:w="526" w:type="pct"/>
            <w:vAlign w:val="center"/>
          </w:tcPr>
          <w:p w14:paraId="0FDC9312" w14:textId="7FFB8FA3"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l-GR" w:eastAsia="en-US"/>
              </w:rPr>
              <w:t>ΝΑΙ</w:t>
            </w:r>
          </w:p>
        </w:tc>
        <w:tc>
          <w:tcPr>
            <w:tcW w:w="1077" w:type="pct"/>
          </w:tcPr>
          <w:p w14:paraId="1C02DDCD"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3503C728"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5902FA6F" w14:textId="77777777" w:rsidTr="00596186">
        <w:trPr>
          <w:gridAfter w:val="1"/>
          <w:wAfter w:w="3" w:type="pct"/>
        </w:trPr>
        <w:tc>
          <w:tcPr>
            <w:tcW w:w="268" w:type="pct"/>
          </w:tcPr>
          <w:p w14:paraId="1F788A1A"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13</w:t>
            </w:r>
            <w:r w:rsidRPr="00596186">
              <w:rPr>
                <w:bCs/>
                <w:i w:val="0"/>
                <w:szCs w:val="22"/>
                <w:lang w:val="en-GB" w:eastAsia="en-US"/>
              </w:rPr>
              <w:t>.</w:t>
            </w:r>
          </w:p>
        </w:tc>
        <w:tc>
          <w:tcPr>
            <w:tcW w:w="2588" w:type="pct"/>
            <w:gridSpan w:val="2"/>
            <w:vAlign w:val="center"/>
          </w:tcPr>
          <w:p w14:paraId="6E56BD9E" w14:textId="70C25E3E"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Οι ξύστρες της πλάκας του συρταριού του συμπιεστή να είναι σε άριστη κατάσταση και από κατάλληλο υλικό ώστε να διασφαλίζεται η πλήρης εκφόρτωση των απορριμμάτων και τη μη διαφυγή τους στο πίσω μέρος της υπερκατασκευής.</w:t>
            </w:r>
          </w:p>
        </w:tc>
        <w:tc>
          <w:tcPr>
            <w:tcW w:w="526" w:type="pct"/>
            <w:vAlign w:val="center"/>
          </w:tcPr>
          <w:p w14:paraId="10B53CC1" w14:textId="6BA65E71"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l-GR" w:eastAsia="en-US"/>
              </w:rPr>
              <w:t>ΝΑΙ</w:t>
            </w:r>
          </w:p>
        </w:tc>
        <w:tc>
          <w:tcPr>
            <w:tcW w:w="1077" w:type="pct"/>
          </w:tcPr>
          <w:p w14:paraId="13E87063"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572C4940"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32431D62" w14:textId="77777777" w:rsidTr="00596186">
        <w:trPr>
          <w:gridAfter w:val="1"/>
          <w:wAfter w:w="3" w:type="pct"/>
        </w:trPr>
        <w:tc>
          <w:tcPr>
            <w:tcW w:w="268" w:type="pct"/>
          </w:tcPr>
          <w:p w14:paraId="624E5A86"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14</w:t>
            </w:r>
            <w:r w:rsidRPr="00596186">
              <w:rPr>
                <w:bCs/>
                <w:i w:val="0"/>
                <w:szCs w:val="22"/>
                <w:lang w:val="en-GB" w:eastAsia="en-US"/>
              </w:rPr>
              <w:t>.</w:t>
            </w:r>
          </w:p>
        </w:tc>
        <w:tc>
          <w:tcPr>
            <w:tcW w:w="2588" w:type="pct"/>
            <w:gridSpan w:val="2"/>
            <w:vAlign w:val="center"/>
          </w:tcPr>
          <w:p w14:paraId="72F3BD97" w14:textId="688200DF"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Οι οδηγοί του συρταριού να είναι σε άριστη κατάσταση και να διασφαλίζεται η ομαλή ευθύγραμμη κίνηση του μηχανισμού.</w:t>
            </w:r>
          </w:p>
        </w:tc>
        <w:tc>
          <w:tcPr>
            <w:tcW w:w="526" w:type="pct"/>
            <w:vAlign w:val="center"/>
          </w:tcPr>
          <w:p w14:paraId="0BBD2DD0" w14:textId="5E685389"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l-GR" w:eastAsia="en-US"/>
              </w:rPr>
              <w:t>ΝΑΙ</w:t>
            </w:r>
          </w:p>
        </w:tc>
        <w:tc>
          <w:tcPr>
            <w:tcW w:w="1077" w:type="pct"/>
          </w:tcPr>
          <w:p w14:paraId="73934406"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73A5949C"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2AC887A0" w14:textId="77777777" w:rsidTr="00596186">
        <w:trPr>
          <w:gridAfter w:val="1"/>
          <w:wAfter w:w="3" w:type="pct"/>
        </w:trPr>
        <w:tc>
          <w:tcPr>
            <w:tcW w:w="268" w:type="pct"/>
          </w:tcPr>
          <w:p w14:paraId="53CB040E"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15</w:t>
            </w:r>
            <w:r w:rsidRPr="00596186">
              <w:rPr>
                <w:bCs/>
                <w:i w:val="0"/>
                <w:szCs w:val="22"/>
                <w:lang w:val="en-GB" w:eastAsia="en-US"/>
              </w:rPr>
              <w:t>.</w:t>
            </w:r>
          </w:p>
        </w:tc>
        <w:tc>
          <w:tcPr>
            <w:tcW w:w="2588" w:type="pct"/>
            <w:gridSpan w:val="2"/>
            <w:vAlign w:val="center"/>
          </w:tcPr>
          <w:p w14:paraId="09268F8F"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Κιβωτάμαξα αναρτημένη σε ανοξείδωτες </w:t>
            </w:r>
            <w:proofErr w:type="spellStart"/>
            <w:r w:rsidRPr="00596186">
              <w:rPr>
                <w:i w:val="0"/>
                <w:szCs w:val="22"/>
                <w:lang w:val="el-GR" w:eastAsia="en-US"/>
              </w:rPr>
              <w:t>δυναμοκυψέλες</w:t>
            </w:r>
            <w:proofErr w:type="spellEnd"/>
            <w:r w:rsidRPr="00596186">
              <w:rPr>
                <w:i w:val="0"/>
                <w:szCs w:val="22"/>
                <w:lang w:val="el-GR" w:eastAsia="en-US"/>
              </w:rPr>
              <w:t xml:space="preserve"> και εντός της καμπίνας του οδηγού να υπάρχει ζυγιστικό σύστημα. </w:t>
            </w:r>
          </w:p>
          <w:p w14:paraId="4F630997" w14:textId="275E1999" w:rsidR="00F23B17" w:rsidRPr="00596186" w:rsidRDefault="00F23B17" w:rsidP="00F23B17">
            <w:pPr>
              <w:overflowPunct/>
              <w:autoSpaceDE/>
              <w:spacing w:before="60" w:afterLines="60" w:after="144" w:line="240" w:lineRule="auto"/>
              <w:jc w:val="right"/>
              <w:textAlignment w:val="auto"/>
              <w:rPr>
                <w:i w:val="0"/>
                <w:szCs w:val="22"/>
                <w:lang w:val="el-GR" w:eastAsia="en-US"/>
              </w:rPr>
            </w:pPr>
            <w:r w:rsidRPr="00596186">
              <w:rPr>
                <w:i w:val="0"/>
                <w:szCs w:val="22"/>
                <w:lang w:val="el-GR" w:eastAsia="en-US"/>
              </w:rPr>
              <w:t>Εάν παρέχεται εξηγήστε τη λειτουργία του.</w:t>
            </w:r>
          </w:p>
        </w:tc>
        <w:tc>
          <w:tcPr>
            <w:tcW w:w="526" w:type="pct"/>
            <w:vAlign w:val="center"/>
          </w:tcPr>
          <w:p w14:paraId="2573B8E1" w14:textId="6008C258" w:rsidR="00F23B17" w:rsidRPr="00596186" w:rsidRDefault="00F23B17" w:rsidP="00F23B17">
            <w:pPr>
              <w:overflowPunct/>
              <w:autoSpaceDE/>
              <w:spacing w:before="0" w:line="240" w:lineRule="auto"/>
              <w:jc w:val="center"/>
              <w:textAlignment w:val="auto"/>
              <w:rPr>
                <w:i w:val="0"/>
                <w:szCs w:val="22"/>
                <w:lang w:val="en-GB" w:eastAsia="en-US"/>
              </w:rPr>
            </w:pPr>
            <w:r w:rsidRPr="00596186">
              <w:rPr>
                <w:i w:val="0"/>
                <w:szCs w:val="22"/>
                <w:lang w:val="el-GR" w:eastAsia="en-US"/>
              </w:rPr>
              <w:t>Προαιρετικό</w:t>
            </w:r>
          </w:p>
        </w:tc>
        <w:tc>
          <w:tcPr>
            <w:tcW w:w="1077" w:type="pct"/>
          </w:tcPr>
          <w:p w14:paraId="63884D1A"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7F02D59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5EE4F1F9" w14:textId="77777777" w:rsidTr="00596186">
        <w:trPr>
          <w:gridAfter w:val="1"/>
          <w:wAfter w:w="3" w:type="pct"/>
        </w:trPr>
        <w:tc>
          <w:tcPr>
            <w:tcW w:w="268" w:type="pct"/>
          </w:tcPr>
          <w:p w14:paraId="6A07DE83"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16</w:t>
            </w:r>
            <w:r w:rsidRPr="00596186">
              <w:rPr>
                <w:bCs/>
                <w:i w:val="0"/>
                <w:szCs w:val="22"/>
                <w:lang w:val="en-GB" w:eastAsia="en-US"/>
              </w:rPr>
              <w:t>.</w:t>
            </w:r>
          </w:p>
        </w:tc>
        <w:tc>
          <w:tcPr>
            <w:tcW w:w="2588" w:type="pct"/>
            <w:gridSpan w:val="2"/>
            <w:vAlign w:val="center"/>
          </w:tcPr>
          <w:p w14:paraId="4AF03C2E" w14:textId="6C25B2A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Στο αριστερό πλάι της κιβωτάμαξας και εύκολα προσβάσιμα, να υπάρχουν τοποθετημένα σε ειδικές θέσεις τοποθέτησης και ασφάλισης, ένα μεγάλο μεταλλικό φτυάρι και μια σκούπα.</w:t>
            </w:r>
          </w:p>
        </w:tc>
        <w:tc>
          <w:tcPr>
            <w:tcW w:w="526" w:type="pct"/>
            <w:vAlign w:val="center"/>
          </w:tcPr>
          <w:p w14:paraId="7D417C76" w14:textId="7D43B0CB"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450AD3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3611AB49"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44E6E3FE" w14:textId="77777777" w:rsidTr="00596186">
        <w:trPr>
          <w:gridAfter w:val="1"/>
          <w:wAfter w:w="3" w:type="pct"/>
        </w:trPr>
        <w:tc>
          <w:tcPr>
            <w:tcW w:w="268" w:type="pct"/>
          </w:tcPr>
          <w:p w14:paraId="1023D139"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17</w:t>
            </w:r>
            <w:r w:rsidRPr="00596186">
              <w:rPr>
                <w:bCs/>
                <w:i w:val="0"/>
                <w:szCs w:val="22"/>
                <w:lang w:val="en-GB" w:eastAsia="en-US"/>
              </w:rPr>
              <w:t>.</w:t>
            </w:r>
          </w:p>
        </w:tc>
        <w:tc>
          <w:tcPr>
            <w:tcW w:w="2588" w:type="pct"/>
            <w:gridSpan w:val="2"/>
            <w:vAlign w:val="center"/>
          </w:tcPr>
          <w:p w14:paraId="491E4389" w14:textId="28E24CF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Η θέση των λαμπτήρων αλλαγής κατεύθυνσης και της πινακίδας κυκλοφορίας πρέπει να είναι τέτοια ώστε να μην καταστρέφονται κατά την απλή πρόσκρουση του αυτοκινήτου, σε πορεία προς τα όπισθεν.</w:t>
            </w:r>
          </w:p>
        </w:tc>
        <w:tc>
          <w:tcPr>
            <w:tcW w:w="526" w:type="pct"/>
            <w:vAlign w:val="center"/>
          </w:tcPr>
          <w:p w14:paraId="2911B1B8" w14:textId="0CAF64E5"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6DB963E"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511F9D6B"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6C5F0700" w14:textId="77777777" w:rsidTr="00596186">
        <w:trPr>
          <w:gridAfter w:val="1"/>
          <w:wAfter w:w="3" w:type="pct"/>
        </w:trPr>
        <w:tc>
          <w:tcPr>
            <w:tcW w:w="268" w:type="pct"/>
          </w:tcPr>
          <w:p w14:paraId="68C5641C"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18</w:t>
            </w:r>
            <w:r w:rsidRPr="00596186">
              <w:rPr>
                <w:bCs/>
                <w:i w:val="0"/>
                <w:szCs w:val="22"/>
                <w:lang w:val="en-GB" w:eastAsia="en-US"/>
              </w:rPr>
              <w:t>.</w:t>
            </w:r>
          </w:p>
        </w:tc>
        <w:tc>
          <w:tcPr>
            <w:tcW w:w="2588" w:type="pct"/>
            <w:gridSpan w:val="2"/>
            <w:vAlign w:val="center"/>
          </w:tcPr>
          <w:p w14:paraId="779E6208" w14:textId="3FBE4B68"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Η υπερκατασκευή θα κινείται από τον κινητήρα του αυτοκινήτου μέσω δυναμολήπτη (</w:t>
            </w:r>
            <w:r w:rsidRPr="00596186">
              <w:rPr>
                <w:i w:val="0"/>
                <w:szCs w:val="22"/>
                <w:lang w:val="en-GB" w:eastAsia="en-US"/>
              </w:rPr>
              <w:t>Engine</w:t>
            </w:r>
            <w:r w:rsidRPr="00596186">
              <w:rPr>
                <w:i w:val="0"/>
                <w:szCs w:val="22"/>
                <w:lang w:val="el-GR" w:eastAsia="en-US"/>
              </w:rPr>
              <w:t xml:space="preserve"> </w:t>
            </w:r>
            <w:r w:rsidRPr="00596186">
              <w:rPr>
                <w:i w:val="0"/>
                <w:szCs w:val="22"/>
                <w:lang w:val="en-GB" w:eastAsia="en-US"/>
              </w:rPr>
              <w:t>PTO</w:t>
            </w:r>
            <w:r w:rsidRPr="00596186">
              <w:rPr>
                <w:i w:val="0"/>
                <w:szCs w:val="22"/>
                <w:lang w:val="el-GR" w:eastAsia="en-US"/>
              </w:rPr>
              <w:t>) ή ισοδύναμο σύστημα μετάδοσης της ισχύος.</w:t>
            </w:r>
          </w:p>
        </w:tc>
        <w:tc>
          <w:tcPr>
            <w:tcW w:w="526" w:type="pct"/>
            <w:vAlign w:val="center"/>
          </w:tcPr>
          <w:p w14:paraId="1223C146" w14:textId="025FA0B0"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00BA515B"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6CFC902"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8F335FC" w14:textId="77777777" w:rsidTr="00596186">
        <w:trPr>
          <w:gridAfter w:val="1"/>
          <w:wAfter w:w="3" w:type="pct"/>
        </w:trPr>
        <w:tc>
          <w:tcPr>
            <w:tcW w:w="268" w:type="pct"/>
          </w:tcPr>
          <w:p w14:paraId="149C75F7"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19</w:t>
            </w:r>
            <w:r w:rsidRPr="00596186">
              <w:rPr>
                <w:bCs/>
                <w:i w:val="0"/>
                <w:szCs w:val="22"/>
                <w:lang w:val="en-GB" w:eastAsia="en-US"/>
              </w:rPr>
              <w:t>.</w:t>
            </w:r>
          </w:p>
        </w:tc>
        <w:tc>
          <w:tcPr>
            <w:tcW w:w="2588" w:type="pct"/>
            <w:gridSpan w:val="2"/>
            <w:vAlign w:val="center"/>
          </w:tcPr>
          <w:p w14:paraId="585668A2" w14:textId="29A4337D" w:rsidR="00F23B17" w:rsidRPr="00596186" w:rsidRDefault="00F23B17" w:rsidP="00F23B17">
            <w:pPr>
              <w:overflowPunct/>
              <w:autoSpaceDE/>
              <w:spacing w:before="60" w:afterLines="60" w:after="144" w:line="240" w:lineRule="auto"/>
              <w:jc w:val="right"/>
              <w:textAlignment w:val="auto"/>
              <w:rPr>
                <w:i w:val="0"/>
                <w:szCs w:val="22"/>
                <w:lang w:val="el-GR" w:eastAsia="en-US"/>
              </w:rPr>
            </w:pPr>
            <w:r w:rsidRPr="00596186">
              <w:rPr>
                <w:i w:val="0"/>
                <w:szCs w:val="22"/>
                <w:lang w:val="el-GR" w:eastAsia="en-US"/>
              </w:rPr>
              <w:t>Όλες οι ελαστικές σωληνώσεις πίεσης, οι σύνδεσμοι, οι μεταλλικοί σωλήνες και οι σύνδεσμοι του υδραυλικού συστήματος συμπίεσης των απορριμμάτων  πρέπει να είναι απόλυτα στεγανοί και μεγάλης αντοχής, η οποία να υπερκαλύπτει τουλάχιστον 2 φορές την ανώτατη πίεση εργασίας του συστήματος. Επίσης πρέπει να υπάρχουν στο κύκλωμα υποδομές για εύκολο εντοπισμό βλαβών ή διαρροών.</w:t>
            </w:r>
          </w:p>
        </w:tc>
        <w:tc>
          <w:tcPr>
            <w:tcW w:w="526" w:type="pct"/>
            <w:vAlign w:val="center"/>
          </w:tcPr>
          <w:p w14:paraId="05F8F715" w14:textId="1B581B0E"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3B2B872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FEC57DB"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39BC284" w14:textId="77777777" w:rsidTr="00596186">
        <w:trPr>
          <w:gridAfter w:val="1"/>
          <w:wAfter w:w="3" w:type="pct"/>
        </w:trPr>
        <w:tc>
          <w:tcPr>
            <w:tcW w:w="268" w:type="pct"/>
          </w:tcPr>
          <w:p w14:paraId="256B050D"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20</w:t>
            </w:r>
            <w:r w:rsidRPr="00596186">
              <w:rPr>
                <w:bCs/>
                <w:i w:val="0"/>
                <w:szCs w:val="22"/>
                <w:lang w:val="en-GB" w:eastAsia="en-US"/>
              </w:rPr>
              <w:t>.</w:t>
            </w:r>
          </w:p>
        </w:tc>
        <w:tc>
          <w:tcPr>
            <w:tcW w:w="2588" w:type="pct"/>
            <w:gridSpan w:val="2"/>
            <w:vAlign w:val="center"/>
          </w:tcPr>
          <w:p w14:paraId="3DB98F0F" w14:textId="1E12ADFF" w:rsidR="00F23B17" w:rsidRPr="00596186" w:rsidRDefault="00F23B17" w:rsidP="00F23B17">
            <w:pPr>
              <w:overflowPunct/>
              <w:autoSpaceDE/>
              <w:spacing w:before="60" w:afterLines="60" w:after="144" w:line="240" w:lineRule="auto"/>
              <w:jc w:val="right"/>
              <w:textAlignment w:val="auto"/>
              <w:rPr>
                <w:i w:val="0"/>
                <w:szCs w:val="22"/>
                <w:lang w:val="el-GR" w:eastAsia="en-US"/>
              </w:rPr>
            </w:pPr>
            <w:r w:rsidRPr="00596186">
              <w:rPr>
                <w:i w:val="0"/>
                <w:szCs w:val="22"/>
                <w:lang w:val="el-GR" w:eastAsia="en-US"/>
              </w:rPr>
              <w:t xml:space="preserve">Όλες οι καλωδιώσεις προς την πίσω πόρτα, για την εξυπηρέτηση των διαφόρων μηχανισμών, συσκευών, φώτων, ηχητικών σημάτων </w:t>
            </w:r>
            <w:proofErr w:type="spellStart"/>
            <w:r w:rsidRPr="00596186">
              <w:rPr>
                <w:i w:val="0"/>
                <w:szCs w:val="22"/>
                <w:lang w:val="el-GR" w:eastAsia="en-US"/>
              </w:rPr>
              <w:t>κ.λ.π</w:t>
            </w:r>
            <w:proofErr w:type="spellEnd"/>
            <w:r w:rsidRPr="00596186">
              <w:rPr>
                <w:i w:val="0"/>
                <w:szCs w:val="22"/>
                <w:lang w:val="el-GR" w:eastAsia="en-US"/>
              </w:rPr>
              <w:t>. πρέπει να οδεύουν με ασφάλεια και να μην είναι εκτιθέμενες, ενώ παράλληλα  να είναι ευχερής η αντικατάστασή τους χωρίς την ανάγκη διάνοιξης οπών επί της κιβωτάμαξας.</w:t>
            </w:r>
          </w:p>
        </w:tc>
        <w:tc>
          <w:tcPr>
            <w:tcW w:w="526" w:type="pct"/>
            <w:vAlign w:val="center"/>
          </w:tcPr>
          <w:p w14:paraId="12B1FE0E" w14:textId="4DA9D52B"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16C1D20" w14:textId="5E5F240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3BA63DC0"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288759DA" w14:textId="77777777" w:rsidTr="00596186">
        <w:trPr>
          <w:gridAfter w:val="1"/>
          <w:wAfter w:w="3" w:type="pct"/>
        </w:trPr>
        <w:tc>
          <w:tcPr>
            <w:tcW w:w="268" w:type="pct"/>
          </w:tcPr>
          <w:p w14:paraId="39824501"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21</w:t>
            </w:r>
            <w:r w:rsidRPr="00596186">
              <w:rPr>
                <w:bCs/>
                <w:i w:val="0"/>
                <w:szCs w:val="22"/>
                <w:lang w:val="en-GB" w:eastAsia="en-US"/>
              </w:rPr>
              <w:t>.</w:t>
            </w:r>
          </w:p>
        </w:tc>
        <w:tc>
          <w:tcPr>
            <w:tcW w:w="2588" w:type="pct"/>
            <w:gridSpan w:val="2"/>
            <w:vAlign w:val="center"/>
          </w:tcPr>
          <w:p w14:paraId="559E055D" w14:textId="0763C20B"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Πρέπει να υπάρχουν θέσεις για την τοποθέτηση και την ασφάλιση των ελάχιστων απαιτούμενων εργαλείων όπως μία σκούπα και ενός μεγάλου μεταλλικού φτυαριού (ξύλινης λαβής), για τυχόν απαιτούμενο καθαρισμό της περιοχής των κάδων ή απορρίψεων. Οι θέσεις αυτές δεν πρέπει να προεξέχουν από το όχημα και να είναι στερεωμένα στην αριστερή πλευρά της κιβωτάμαξας με τέτοιο τρόπο ώστε να διασφαλίζει την εύκολή απόσπαση και επανατοποθέτηση τους καθώς και την μη μετακίνηση τους κατά την κίνηση του οχήματος.</w:t>
            </w:r>
          </w:p>
        </w:tc>
        <w:tc>
          <w:tcPr>
            <w:tcW w:w="526" w:type="pct"/>
            <w:vAlign w:val="center"/>
          </w:tcPr>
          <w:p w14:paraId="2A409DFF" w14:textId="1917D74C"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0BFA17FB"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1476B19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0BE3AFE3" w14:textId="77777777" w:rsidTr="00596186">
        <w:trPr>
          <w:trHeight w:val="432"/>
        </w:trPr>
        <w:tc>
          <w:tcPr>
            <w:tcW w:w="268" w:type="pct"/>
            <w:vAlign w:val="center"/>
          </w:tcPr>
          <w:p w14:paraId="43A0DB14" w14:textId="77777777" w:rsidR="00F23B17" w:rsidRPr="00596186" w:rsidRDefault="00F23B17" w:rsidP="00F23B17">
            <w:pPr>
              <w:overflowPunct/>
              <w:autoSpaceDE/>
              <w:spacing w:before="0" w:line="240" w:lineRule="auto"/>
              <w:jc w:val="left"/>
              <w:textAlignment w:val="auto"/>
              <w:rPr>
                <w:b/>
                <w:bCs/>
                <w:i w:val="0"/>
                <w:szCs w:val="22"/>
                <w:lang w:val="en-GB" w:eastAsia="en-US"/>
              </w:rPr>
            </w:pPr>
            <w:r w:rsidRPr="00596186">
              <w:rPr>
                <w:b/>
                <w:bCs/>
                <w:i w:val="0"/>
                <w:szCs w:val="22"/>
                <w:lang w:val="en-GB" w:eastAsia="en-US"/>
              </w:rPr>
              <w:t>1.</w:t>
            </w:r>
            <w:r w:rsidRPr="00596186">
              <w:rPr>
                <w:b/>
                <w:bCs/>
                <w:i w:val="0"/>
                <w:szCs w:val="22"/>
                <w:lang w:val="el-GR" w:eastAsia="en-US"/>
              </w:rPr>
              <w:t>4.</w:t>
            </w:r>
          </w:p>
        </w:tc>
        <w:tc>
          <w:tcPr>
            <w:tcW w:w="4732" w:type="pct"/>
            <w:gridSpan w:val="6"/>
            <w:vAlign w:val="center"/>
          </w:tcPr>
          <w:p w14:paraId="0D01749F" w14:textId="77777777" w:rsidR="00F23B17" w:rsidRPr="00596186" w:rsidRDefault="00F23B17" w:rsidP="00F23B17">
            <w:pPr>
              <w:overflowPunct/>
              <w:autoSpaceDE/>
              <w:spacing w:before="0" w:line="240" w:lineRule="auto"/>
              <w:textAlignment w:val="auto"/>
              <w:rPr>
                <w:b/>
                <w:bCs/>
                <w:i w:val="0"/>
                <w:szCs w:val="22"/>
                <w:lang w:val="en-GB" w:eastAsia="en-US"/>
              </w:rPr>
            </w:pPr>
            <w:r w:rsidRPr="00596186">
              <w:rPr>
                <w:b/>
                <w:bCs/>
                <w:i w:val="0"/>
                <w:szCs w:val="22"/>
                <w:lang w:val="en-GB" w:eastAsia="en-US"/>
              </w:rPr>
              <w:t>ΑΝΥΨΩΤΙΚΟΣ ΜΗΧΑΝΙΣΜΟΣ</w:t>
            </w:r>
          </w:p>
        </w:tc>
      </w:tr>
      <w:tr w:rsidR="00F23B17" w:rsidRPr="00596186" w14:paraId="31E7DAC8" w14:textId="77777777" w:rsidTr="00596186">
        <w:trPr>
          <w:gridAfter w:val="1"/>
          <w:wAfter w:w="3" w:type="pct"/>
        </w:trPr>
        <w:tc>
          <w:tcPr>
            <w:tcW w:w="268" w:type="pct"/>
          </w:tcPr>
          <w:p w14:paraId="38DF4CD1"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1</w:t>
            </w:r>
            <w:r w:rsidRPr="00596186">
              <w:rPr>
                <w:bCs/>
                <w:i w:val="0"/>
                <w:szCs w:val="22"/>
                <w:lang w:val="en-GB" w:eastAsia="en-US"/>
              </w:rPr>
              <w:t>.</w:t>
            </w:r>
          </w:p>
        </w:tc>
        <w:tc>
          <w:tcPr>
            <w:tcW w:w="2588" w:type="pct"/>
            <w:gridSpan w:val="2"/>
            <w:vAlign w:val="center"/>
          </w:tcPr>
          <w:p w14:paraId="6992ADFD"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Στο πίσω μέρος του οχήματος πρέπει να είναι τοποθετημένος υδραυλικός ανυψωτικός μηχανισμός ανατροπής κάδων, τύπου χτένας, ο οποίος πρέπει να είναι κατάλληλος για την ασφαλή και πλήρη εκκένωση όλων των τυποποιημένων μεταλλικών ή πλαστικών κάδων από 80 μέχρι και 1100 λίτρα, με επίπεδο ή κυρτό/θολωτό καπάκι αυτόματου ή όχι κλεισίματος. Η παγίδευση των κάδων στο σύστημα ανύψωσης να είναι δυνατή από οποιοδήποτε ύψος και σε οποιαδήποτε κλίση του οδοστρώματος.</w:t>
            </w:r>
          </w:p>
        </w:tc>
        <w:tc>
          <w:tcPr>
            <w:tcW w:w="526" w:type="pct"/>
            <w:vAlign w:val="center"/>
          </w:tcPr>
          <w:p w14:paraId="3B29A85D"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vAlign w:val="center"/>
          </w:tcPr>
          <w:p w14:paraId="482CCF60" w14:textId="3C075F53" w:rsidR="00F23B17" w:rsidRPr="00596186" w:rsidRDefault="00F23B17" w:rsidP="00F23B17">
            <w:pPr>
              <w:overflowPunct/>
              <w:autoSpaceDE/>
              <w:spacing w:before="60" w:afterLines="60" w:after="144" w:line="240" w:lineRule="auto"/>
              <w:jc w:val="center"/>
              <w:textAlignment w:val="auto"/>
              <w:rPr>
                <w:i w:val="0"/>
                <w:szCs w:val="22"/>
                <w:lang w:val="el-GR" w:eastAsia="en-US"/>
              </w:rPr>
            </w:pPr>
          </w:p>
        </w:tc>
        <w:tc>
          <w:tcPr>
            <w:tcW w:w="538" w:type="pct"/>
          </w:tcPr>
          <w:p w14:paraId="7A1C7CAC"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7BB1E29" w14:textId="77777777" w:rsidTr="00596186">
        <w:trPr>
          <w:gridAfter w:val="1"/>
          <w:wAfter w:w="3" w:type="pct"/>
        </w:trPr>
        <w:tc>
          <w:tcPr>
            <w:tcW w:w="268" w:type="pct"/>
          </w:tcPr>
          <w:p w14:paraId="26C0EDB8"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2</w:t>
            </w:r>
            <w:r w:rsidRPr="00596186">
              <w:rPr>
                <w:bCs/>
                <w:i w:val="0"/>
                <w:szCs w:val="22"/>
                <w:lang w:val="en-GB" w:eastAsia="en-US"/>
              </w:rPr>
              <w:t>.</w:t>
            </w:r>
          </w:p>
        </w:tc>
        <w:tc>
          <w:tcPr>
            <w:tcW w:w="2588" w:type="pct"/>
            <w:gridSpan w:val="2"/>
            <w:vAlign w:val="center"/>
          </w:tcPr>
          <w:p w14:paraId="526C751F"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Ο ανυψωτικός μηχανισμός πρέπει να αποτελείται :</w:t>
            </w:r>
          </w:p>
          <w:p w14:paraId="25D618D4" w14:textId="77777777" w:rsidR="00F23B17" w:rsidRPr="00596186" w:rsidRDefault="00F23B17" w:rsidP="00F23B17">
            <w:pPr>
              <w:overflowPunct/>
              <w:autoSpaceDE/>
              <w:spacing w:before="60" w:afterLines="60" w:after="144" w:line="240" w:lineRule="auto"/>
              <w:ind w:left="302"/>
              <w:textAlignment w:val="auto"/>
              <w:rPr>
                <w:i w:val="0"/>
                <w:szCs w:val="22"/>
                <w:lang w:val="el-GR" w:eastAsia="en-US"/>
              </w:rPr>
            </w:pPr>
            <w:r w:rsidRPr="00596186">
              <w:rPr>
                <w:i w:val="0"/>
                <w:szCs w:val="22"/>
                <w:lang w:val="el-GR" w:eastAsia="en-US"/>
              </w:rPr>
              <w:tab/>
              <w:t>(α)  Από το πλαίσιο του μηχανισμού.</w:t>
            </w:r>
          </w:p>
          <w:p w14:paraId="21834C71" w14:textId="77777777" w:rsidR="00F23B17" w:rsidRPr="00596186" w:rsidRDefault="00F23B17" w:rsidP="00F23B17">
            <w:pPr>
              <w:overflowPunct/>
              <w:autoSpaceDE/>
              <w:spacing w:before="60" w:afterLines="60" w:after="144" w:line="240" w:lineRule="auto"/>
              <w:ind w:left="302"/>
              <w:textAlignment w:val="auto"/>
              <w:rPr>
                <w:i w:val="0"/>
                <w:szCs w:val="22"/>
                <w:lang w:val="el-GR" w:eastAsia="en-US"/>
              </w:rPr>
            </w:pPr>
            <w:r w:rsidRPr="00596186">
              <w:rPr>
                <w:i w:val="0"/>
                <w:szCs w:val="22"/>
                <w:lang w:val="el-GR" w:eastAsia="en-US"/>
              </w:rPr>
              <w:tab/>
              <w:t>(β)  Από το σύστημα ανύψωσης.</w:t>
            </w:r>
          </w:p>
          <w:p w14:paraId="45185335" w14:textId="77777777" w:rsidR="00F23B17" w:rsidRPr="00596186" w:rsidRDefault="00F23B17" w:rsidP="00F23B17">
            <w:pPr>
              <w:overflowPunct/>
              <w:autoSpaceDE/>
              <w:spacing w:before="60" w:afterLines="60" w:after="144" w:line="240" w:lineRule="auto"/>
              <w:ind w:left="302"/>
              <w:textAlignment w:val="auto"/>
              <w:rPr>
                <w:i w:val="0"/>
                <w:szCs w:val="22"/>
                <w:lang w:val="el-GR" w:eastAsia="en-US"/>
              </w:rPr>
            </w:pPr>
            <w:r w:rsidRPr="00596186">
              <w:rPr>
                <w:i w:val="0"/>
                <w:szCs w:val="22"/>
                <w:lang w:val="el-GR" w:eastAsia="en-US"/>
              </w:rPr>
              <w:tab/>
              <w:t>(γ)  Το μηχανισμό παγίδευσης (ανοίγματος) καλύμματος.</w:t>
            </w:r>
          </w:p>
          <w:p w14:paraId="513CEF05"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ab/>
              <w:t>(δ)</w:t>
            </w:r>
            <w:r w:rsidRPr="00596186">
              <w:rPr>
                <w:i w:val="0"/>
                <w:szCs w:val="22"/>
                <w:lang w:val="en-GB" w:eastAsia="en-US"/>
              </w:rPr>
              <w:t xml:space="preserve">  </w:t>
            </w:r>
            <w:r w:rsidRPr="00596186">
              <w:rPr>
                <w:i w:val="0"/>
                <w:szCs w:val="22"/>
                <w:lang w:val="el-GR" w:eastAsia="en-US"/>
              </w:rPr>
              <w:t>Το χειριστήριο.</w:t>
            </w:r>
          </w:p>
        </w:tc>
        <w:tc>
          <w:tcPr>
            <w:tcW w:w="526" w:type="pct"/>
            <w:vAlign w:val="center"/>
          </w:tcPr>
          <w:p w14:paraId="29AA79B2"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0C0B643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2C0FDDC2"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1AE004FE" w14:textId="77777777" w:rsidTr="00596186">
        <w:trPr>
          <w:gridAfter w:val="1"/>
          <w:wAfter w:w="3" w:type="pct"/>
        </w:trPr>
        <w:tc>
          <w:tcPr>
            <w:tcW w:w="268" w:type="pct"/>
          </w:tcPr>
          <w:p w14:paraId="6080FE0F"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3</w:t>
            </w:r>
            <w:r w:rsidRPr="00596186">
              <w:rPr>
                <w:bCs/>
                <w:i w:val="0"/>
                <w:szCs w:val="22"/>
                <w:lang w:val="en-GB" w:eastAsia="en-US"/>
              </w:rPr>
              <w:t>.</w:t>
            </w:r>
          </w:p>
        </w:tc>
        <w:tc>
          <w:tcPr>
            <w:tcW w:w="2588" w:type="pct"/>
            <w:gridSpan w:val="2"/>
            <w:vAlign w:val="center"/>
          </w:tcPr>
          <w:p w14:paraId="4F9F6655"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Το ύψος του στομίου φόρτωσης της χοάνης από το έδαφος να είναι κατάλληλο για το άδειασμα των </w:t>
            </w:r>
            <w:proofErr w:type="spellStart"/>
            <w:r w:rsidRPr="00596186">
              <w:rPr>
                <w:i w:val="0"/>
                <w:szCs w:val="22"/>
                <w:lang w:val="el-GR" w:eastAsia="en-US"/>
              </w:rPr>
              <w:t>σκυβαλοδοχείων</w:t>
            </w:r>
            <w:proofErr w:type="spellEnd"/>
            <w:r w:rsidRPr="00596186">
              <w:rPr>
                <w:i w:val="0"/>
                <w:szCs w:val="22"/>
                <w:lang w:val="el-GR" w:eastAsia="en-US"/>
              </w:rPr>
              <w:t xml:space="preserve">, αλλά παράλληλα να είναι κατάλληλο για φόρτωση σακουλιών και κιβωτίων απορριμμάτων με το χέρι. Στα χείλη (στο πάνω μέρος) του μηχανισμού υποδοχής να διαθέτει ανακληνόμενου μέρος προς τα έξω, προς διευκόλυνση των εργατών περισυλλογής. </w:t>
            </w:r>
          </w:p>
          <w:p w14:paraId="11EFE70A" w14:textId="2D1567C0"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eastAsia="en-US"/>
              </w:rPr>
              <w:t>To</w:t>
            </w:r>
            <w:r w:rsidRPr="00596186">
              <w:rPr>
                <w:i w:val="0"/>
                <w:szCs w:val="22"/>
                <w:lang w:val="el-GR" w:eastAsia="en-US"/>
              </w:rPr>
              <w:t xml:space="preserve"> ύψος του στομίου φόρτωσης, με κλειστό το </w:t>
            </w:r>
            <w:proofErr w:type="spellStart"/>
            <w:r w:rsidRPr="00596186">
              <w:rPr>
                <w:i w:val="0"/>
                <w:szCs w:val="22"/>
                <w:lang w:val="el-GR" w:eastAsia="en-US"/>
              </w:rPr>
              <w:t>ανακληνόμενο</w:t>
            </w:r>
            <w:proofErr w:type="spellEnd"/>
            <w:r w:rsidRPr="00596186">
              <w:rPr>
                <w:i w:val="0"/>
                <w:szCs w:val="22"/>
                <w:lang w:val="el-GR" w:eastAsia="en-US"/>
              </w:rPr>
              <w:t xml:space="preserve"> μέρος να μην υπερβαίνει το 1.42</w:t>
            </w:r>
            <w:r w:rsidRPr="00596186">
              <w:rPr>
                <w:i w:val="0"/>
                <w:szCs w:val="22"/>
                <w:lang w:eastAsia="en-US"/>
              </w:rPr>
              <w:t>m</w:t>
            </w:r>
            <w:r w:rsidRPr="00596186">
              <w:rPr>
                <w:i w:val="0"/>
                <w:szCs w:val="22"/>
                <w:lang w:val="el-GR" w:eastAsia="en-US"/>
              </w:rPr>
              <w:t xml:space="preserve"> από το έδαφος με την ανάρτηση του οχήματος σε οριζόντια θέση. </w:t>
            </w:r>
          </w:p>
          <w:p w14:paraId="31259F66" w14:textId="58C745F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Βάση του προτύπου  </w:t>
            </w:r>
            <w:r w:rsidRPr="00596186">
              <w:rPr>
                <w:i w:val="0"/>
                <w:szCs w:val="22"/>
                <w:lang w:eastAsia="en-US"/>
              </w:rPr>
              <w:t>EN</w:t>
            </w:r>
            <w:r w:rsidRPr="00596186">
              <w:rPr>
                <w:i w:val="0"/>
                <w:szCs w:val="22"/>
                <w:lang w:val="el-GR" w:eastAsia="en-US"/>
              </w:rPr>
              <w:t xml:space="preserve"> 1501-1 (έκδοση ανάλογος χρονολογίας), ο τύπος ορίζεται ως «</w:t>
            </w:r>
            <w:r w:rsidRPr="00596186">
              <w:rPr>
                <w:i w:val="0"/>
                <w:szCs w:val="22"/>
                <w:lang w:eastAsia="en-US"/>
              </w:rPr>
              <w:t>Open</w:t>
            </w:r>
            <w:r w:rsidRPr="00596186">
              <w:rPr>
                <w:i w:val="0"/>
                <w:szCs w:val="22"/>
                <w:lang w:val="el-GR" w:eastAsia="en-US"/>
              </w:rPr>
              <w:t xml:space="preserve"> </w:t>
            </w:r>
            <w:r w:rsidRPr="00596186">
              <w:rPr>
                <w:i w:val="0"/>
                <w:szCs w:val="22"/>
                <w:lang w:eastAsia="en-US"/>
              </w:rPr>
              <w:t>system</w:t>
            </w:r>
            <w:r w:rsidRPr="00596186">
              <w:rPr>
                <w:i w:val="0"/>
                <w:szCs w:val="22"/>
                <w:lang w:val="el-GR" w:eastAsia="en-US"/>
              </w:rPr>
              <w:t xml:space="preserve"> </w:t>
            </w:r>
            <w:r w:rsidRPr="00596186">
              <w:rPr>
                <w:i w:val="0"/>
                <w:szCs w:val="22"/>
                <w:lang w:eastAsia="en-US"/>
              </w:rPr>
              <w:t>from</w:t>
            </w:r>
            <w:r w:rsidRPr="00596186">
              <w:rPr>
                <w:i w:val="0"/>
                <w:szCs w:val="22"/>
                <w:lang w:val="el-GR" w:eastAsia="en-US"/>
              </w:rPr>
              <w:t xml:space="preserve"> </w:t>
            </w:r>
            <w:r w:rsidRPr="00596186">
              <w:rPr>
                <w:i w:val="0"/>
                <w:szCs w:val="22"/>
                <w:lang w:eastAsia="en-US"/>
              </w:rPr>
              <w:t>footboard</w:t>
            </w:r>
            <w:r w:rsidRPr="00596186">
              <w:rPr>
                <w:i w:val="0"/>
                <w:szCs w:val="22"/>
                <w:lang w:val="el-GR" w:eastAsia="en-US"/>
              </w:rPr>
              <w:t xml:space="preserve"> </w:t>
            </w:r>
            <w:r w:rsidRPr="00596186">
              <w:rPr>
                <w:i w:val="0"/>
                <w:szCs w:val="22"/>
                <w:lang w:eastAsia="en-US"/>
              </w:rPr>
              <w:t>level</w:t>
            </w:r>
            <w:r w:rsidRPr="00596186">
              <w:rPr>
                <w:i w:val="0"/>
                <w:szCs w:val="22"/>
                <w:lang w:val="el-GR" w:eastAsia="en-US"/>
              </w:rPr>
              <w:t xml:space="preserve"> </w:t>
            </w:r>
            <w:r w:rsidRPr="00596186">
              <w:rPr>
                <w:i w:val="0"/>
                <w:szCs w:val="22"/>
                <w:lang w:eastAsia="en-US"/>
              </w:rPr>
              <w:t>and</w:t>
            </w:r>
            <w:r w:rsidRPr="00596186">
              <w:rPr>
                <w:i w:val="0"/>
                <w:szCs w:val="22"/>
                <w:lang w:val="el-GR" w:eastAsia="en-US"/>
              </w:rPr>
              <w:t xml:space="preserve"> </w:t>
            </w:r>
            <w:r w:rsidRPr="00596186">
              <w:rPr>
                <w:i w:val="0"/>
                <w:szCs w:val="22"/>
                <w:lang w:eastAsia="en-US"/>
              </w:rPr>
              <w:t>closed</w:t>
            </w:r>
            <w:r w:rsidRPr="00596186">
              <w:rPr>
                <w:i w:val="0"/>
                <w:szCs w:val="22"/>
                <w:lang w:val="el-GR" w:eastAsia="en-US"/>
              </w:rPr>
              <w:t xml:space="preserve"> </w:t>
            </w:r>
            <w:r w:rsidRPr="00596186">
              <w:rPr>
                <w:i w:val="0"/>
                <w:szCs w:val="22"/>
                <w:lang w:eastAsia="en-US"/>
              </w:rPr>
              <w:t>system</w:t>
            </w:r>
            <w:r w:rsidRPr="00596186">
              <w:rPr>
                <w:i w:val="0"/>
                <w:szCs w:val="22"/>
                <w:lang w:val="el-GR" w:eastAsia="en-US"/>
              </w:rPr>
              <w:t xml:space="preserve"> </w:t>
            </w:r>
            <w:r w:rsidRPr="00596186">
              <w:rPr>
                <w:i w:val="0"/>
                <w:szCs w:val="22"/>
                <w:lang w:eastAsia="en-US"/>
              </w:rPr>
              <w:t>from</w:t>
            </w:r>
            <w:r w:rsidRPr="00596186">
              <w:rPr>
                <w:i w:val="0"/>
                <w:szCs w:val="22"/>
                <w:lang w:val="el-GR" w:eastAsia="en-US"/>
              </w:rPr>
              <w:t xml:space="preserve"> </w:t>
            </w:r>
            <w:r w:rsidRPr="00596186">
              <w:rPr>
                <w:i w:val="0"/>
                <w:szCs w:val="22"/>
                <w:lang w:eastAsia="en-US"/>
              </w:rPr>
              <w:t>ground</w:t>
            </w:r>
            <w:r w:rsidRPr="00596186">
              <w:rPr>
                <w:i w:val="0"/>
                <w:szCs w:val="22"/>
                <w:lang w:val="el-GR" w:eastAsia="en-US"/>
              </w:rPr>
              <w:t xml:space="preserve"> </w:t>
            </w:r>
            <w:r w:rsidRPr="00596186">
              <w:rPr>
                <w:i w:val="0"/>
                <w:szCs w:val="22"/>
                <w:lang w:eastAsia="en-US"/>
              </w:rPr>
              <w:t>level</w:t>
            </w:r>
            <w:r w:rsidRPr="00596186">
              <w:rPr>
                <w:i w:val="0"/>
                <w:szCs w:val="22"/>
                <w:lang w:val="el-GR" w:eastAsia="en-US"/>
              </w:rPr>
              <w:t xml:space="preserve"> »</w:t>
            </w:r>
          </w:p>
          <w:p w14:paraId="0B60E1B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r w:rsidRPr="00596186">
              <w:rPr>
                <w:i w:val="0"/>
                <w:szCs w:val="22"/>
                <w:lang w:val="el-GR" w:eastAsia="en-US"/>
              </w:rPr>
              <w:t>Να δοθεί το ύψος με κλειστό και με ανοικτό το ανακληνόμενου μέρος και να  επισυναφθούν ευκρινείς φωτογραφίες από το μηχανισμό για το προτεινόμενο όχημα.</w:t>
            </w:r>
          </w:p>
        </w:tc>
        <w:tc>
          <w:tcPr>
            <w:tcW w:w="526" w:type="pct"/>
            <w:vAlign w:val="center"/>
          </w:tcPr>
          <w:p w14:paraId="1EBF5B1C"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E16F4CD"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41BA15B8"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24C8F4B8" w14:textId="77777777" w:rsidTr="00596186">
        <w:trPr>
          <w:gridAfter w:val="1"/>
          <w:wAfter w:w="3" w:type="pct"/>
        </w:trPr>
        <w:tc>
          <w:tcPr>
            <w:tcW w:w="268" w:type="pct"/>
          </w:tcPr>
          <w:p w14:paraId="1F2C5340"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4</w:t>
            </w:r>
            <w:r w:rsidRPr="00596186">
              <w:rPr>
                <w:bCs/>
                <w:i w:val="0"/>
                <w:szCs w:val="22"/>
                <w:lang w:val="en-GB" w:eastAsia="en-US"/>
              </w:rPr>
              <w:t>.</w:t>
            </w:r>
          </w:p>
        </w:tc>
        <w:tc>
          <w:tcPr>
            <w:tcW w:w="2588" w:type="pct"/>
            <w:gridSpan w:val="2"/>
          </w:tcPr>
          <w:p w14:paraId="028282F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r w:rsidRPr="00596186">
              <w:rPr>
                <w:i w:val="0"/>
                <w:szCs w:val="22"/>
                <w:lang w:val="el-GR" w:eastAsia="en-US"/>
              </w:rPr>
              <w:t>Οι ελαστικές μεμβράνες στο μηχανισμό ανύψωσης καθώς και οι ξύστες της πλάκας συμπίεσης πρέπει να είναι σε άριστη κατάσταση, ώστε να αποφεύγεται η διαφυγή απορριμμάτων κατά το άδειασμα των κάδων.</w:t>
            </w:r>
          </w:p>
        </w:tc>
        <w:tc>
          <w:tcPr>
            <w:tcW w:w="526" w:type="pct"/>
            <w:vAlign w:val="center"/>
          </w:tcPr>
          <w:p w14:paraId="63E6E07F"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B3F4CC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3670E9E0"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6E75D4EE" w14:textId="77777777" w:rsidTr="00596186">
        <w:trPr>
          <w:gridAfter w:val="1"/>
          <w:wAfter w:w="3" w:type="pct"/>
        </w:trPr>
        <w:tc>
          <w:tcPr>
            <w:tcW w:w="268" w:type="pct"/>
          </w:tcPr>
          <w:p w14:paraId="4C60EF1D"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5</w:t>
            </w:r>
            <w:r w:rsidRPr="00596186">
              <w:rPr>
                <w:bCs/>
                <w:i w:val="0"/>
                <w:szCs w:val="22"/>
                <w:lang w:val="en-GB" w:eastAsia="en-US"/>
              </w:rPr>
              <w:t>.</w:t>
            </w:r>
          </w:p>
        </w:tc>
        <w:tc>
          <w:tcPr>
            <w:tcW w:w="2588" w:type="pct"/>
            <w:gridSpan w:val="2"/>
          </w:tcPr>
          <w:p w14:paraId="3DC2152F" w14:textId="77777777" w:rsidR="00F23B17" w:rsidRPr="00596186" w:rsidRDefault="00F23B17" w:rsidP="00F23B17">
            <w:pPr>
              <w:overflowPunct/>
              <w:autoSpaceDE/>
              <w:spacing w:before="60" w:afterLines="60" w:after="144" w:line="240" w:lineRule="auto"/>
              <w:textAlignment w:val="auto"/>
              <w:rPr>
                <w:i w:val="0"/>
                <w:color w:val="FF0000"/>
                <w:szCs w:val="22"/>
                <w:lang w:val="el-GR" w:eastAsia="en-US"/>
              </w:rPr>
            </w:pPr>
            <w:r w:rsidRPr="00596186">
              <w:rPr>
                <w:i w:val="0"/>
                <w:szCs w:val="22"/>
                <w:lang w:val="el-GR" w:eastAsia="en-US"/>
              </w:rPr>
              <w:t>Ο χειρισμός του όλου μηχανισμού πρέπει να γίνεται από το πίσω μέρος των οχημάτων. Στο χειριστήριο του ανυψωτικού μηχανισμού πρέπει να υπάρχει διακόπτης ηχητικού σήματος των εργατών προς των οδηγό και σύστημα ακινητοποίησης όλων των μηχανισμών σε περίπτωση ανάγκης.</w:t>
            </w:r>
          </w:p>
        </w:tc>
        <w:tc>
          <w:tcPr>
            <w:tcW w:w="526" w:type="pct"/>
            <w:vAlign w:val="center"/>
          </w:tcPr>
          <w:p w14:paraId="59B38A42"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7CBEC2D"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45307142"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0344D308" w14:textId="77777777" w:rsidTr="00596186">
        <w:trPr>
          <w:gridAfter w:val="1"/>
          <w:wAfter w:w="3" w:type="pct"/>
        </w:trPr>
        <w:tc>
          <w:tcPr>
            <w:tcW w:w="268" w:type="pct"/>
          </w:tcPr>
          <w:p w14:paraId="39769424"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6</w:t>
            </w:r>
            <w:r w:rsidRPr="00596186">
              <w:rPr>
                <w:bCs/>
                <w:i w:val="0"/>
                <w:szCs w:val="22"/>
                <w:lang w:val="en-GB" w:eastAsia="en-US"/>
              </w:rPr>
              <w:t>.</w:t>
            </w:r>
          </w:p>
        </w:tc>
        <w:tc>
          <w:tcPr>
            <w:tcW w:w="2588" w:type="pct"/>
            <w:gridSpan w:val="2"/>
            <w:vAlign w:val="center"/>
          </w:tcPr>
          <w:p w14:paraId="151DEF4A"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Ο μηχανισμός πρέπει να πληροί τους ισχύοντες κανονισμούς πρόληψης ατυχημάτων.</w:t>
            </w:r>
          </w:p>
        </w:tc>
        <w:tc>
          <w:tcPr>
            <w:tcW w:w="526" w:type="pct"/>
            <w:vAlign w:val="center"/>
          </w:tcPr>
          <w:p w14:paraId="3871A4ED"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7AD0F70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3DA1CD11"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0A7E2C4F" w14:textId="77777777" w:rsidTr="00596186">
        <w:trPr>
          <w:gridAfter w:val="1"/>
          <w:wAfter w:w="3" w:type="pct"/>
        </w:trPr>
        <w:tc>
          <w:tcPr>
            <w:tcW w:w="268" w:type="pct"/>
          </w:tcPr>
          <w:p w14:paraId="026082D2"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7</w:t>
            </w:r>
            <w:r w:rsidRPr="00596186">
              <w:rPr>
                <w:bCs/>
                <w:i w:val="0"/>
                <w:szCs w:val="22"/>
                <w:lang w:val="en-GB" w:eastAsia="en-US"/>
              </w:rPr>
              <w:t>.</w:t>
            </w:r>
          </w:p>
        </w:tc>
        <w:tc>
          <w:tcPr>
            <w:tcW w:w="2588" w:type="pct"/>
            <w:gridSpan w:val="2"/>
            <w:vAlign w:val="center"/>
          </w:tcPr>
          <w:p w14:paraId="4B876C83"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Ο ανυψωτικός μηχανισμός πρέπει να φέρει σύστημα ασφαλιστικών βαλβίδων για την προστασία του από υπερφόρτωση και κακή χρήση.</w:t>
            </w:r>
          </w:p>
        </w:tc>
        <w:tc>
          <w:tcPr>
            <w:tcW w:w="526" w:type="pct"/>
            <w:vAlign w:val="center"/>
          </w:tcPr>
          <w:p w14:paraId="255AAD3C"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2B4AC38"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83F968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1A352B" w14:paraId="7293C46D" w14:textId="77777777" w:rsidTr="00596186">
        <w:trPr>
          <w:trHeight w:val="454"/>
        </w:trPr>
        <w:tc>
          <w:tcPr>
            <w:tcW w:w="268" w:type="pct"/>
            <w:vAlign w:val="center"/>
          </w:tcPr>
          <w:p w14:paraId="25768AD3" w14:textId="77777777" w:rsidR="00F23B17" w:rsidRPr="00596186" w:rsidRDefault="00F23B17" w:rsidP="00F23B17">
            <w:pPr>
              <w:overflowPunct/>
              <w:autoSpaceDE/>
              <w:spacing w:before="0" w:line="240" w:lineRule="auto"/>
              <w:jc w:val="left"/>
              <w:textAlignment w:val="auto"/>
              <w:rPr>
                <w:b/>
                <w:bCs/>
                <w:i w:val="0"/>
                <w:szCs w:val="22"/>
                <w:lang w:val="el-GR" w:eastAsia="en-US"/>
              </w:rPr>
            </w:pPr>
            <w:r w:rsidRPr="00596186">
              <w:rPr>
                <w:b/>
                <w:bCs/>
                <w:i w:val="0"/>
                <w:szCs w:val="22"/>
                <w:lang w:val="el-GR" w:eastAsia="en-US"/>
              </w:rPr>
              <w:t xml:space="preserve">1.5.   </w:t>
            </w:r>
          </w:p>
        </w:tc>
        <w:tc>
          <w:tcPr>
            <w:tcW w:w="4732" w:type="pct"/>
            <w:gridSpan w:val="6"/>
            <w:vAlign w:val="center"/>
          </w:tcPr>
          <w:p w14:paraId="4FB87600" w14:textId="77777777" w:rsidR="00F23B17" w:rsidRPr="00596186" w:rsidRDefault="00F23B17" w:rsidP="00F23B17">
            <w:pPr>
              <w:overflowPunct/>
              <w:autoSpaceDE/>
              <w:spacing w:before="0" w:line="240" w:lineRule="auto"/>
              <w:textAlignment w:val="auto"/>
              <w:rPr>
                <w:b/>
                <w:bCs/>
                <w:i w:val="0"/>
                <w:szCs w:val="22"/>
                <w:lang w:val="el-GR" w:eastAsia="en-US"/>
              </w:rPr>
            </w:pPr>
            <w:r w:rsidRPr="00596186">
              <w:rPr>
                <w:b/>
                <w:bCs/>
                <w:i w:val="0"/>
                <w:szCs w:val="22"/>
                <w:lang w:val="el-GR" w:eastAsia="en-US"/>
              </w:rPr>
              <w:t>ΣΥΣΤΗΜΑΤΑ ΑΣΦΑΛΕΙΑΣ - ΕΝΑΡΜΟΝΙΣΗ ΜΕ ΠΡΟΔΙΑΓΡΑΦΕΣ ΕΥΡΩΠΑΪΚΗΣ ΕΝΩΣΗΣ</w:t>
            </w:r>
          </w:p>
        </w:tc>
      </w:tr>
      <w:tr w:rsidR="00F23B17" w:rsidRPr="00596186" w14:paraId="0887B444" w14:textId="77777777" w:rsidTr="00596186">
        <w:trPr>
          <w:gridAfter w:val="1"/>
          <w:wAfter w:w="3" w:type="pct"/>
        </w:trPr>
        <w:tc>
          <w:tcPr>
            <w:tcW w:w="268" w:type="pct"/>
          </w:tcPr>
          <w:p w14:paraId="29E36F0D"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1</w:t>
            </w:r>
            <w:r w:rsidRPr="00596186">
              <w:rPr>
                <w:bCs/>
                <w:i w:val="0"/>
                <w:szCs w:val="22"/>
                <w:lang w:val="en-GB" w:eastAsia="en-US"/>
              </w:rPr>
              <w:t>.</w:t>
            </w:r>
          </w:p>
        </w:tc>
        <w:tc>
          <w:tcPr>
            <w:tcW w:w="2588" w:type="pct"/>
            <w:gridSpan w:val="2"/>
            <w:vAlign w:val="center"/>
          </w:tcPr>
          <w:p w14:paraId="15281D77" w14:textId="77777777" w:rsidR="00F23B17" w:rsidRPr="00596186" w:rsidRDefault="00F23B17" w:rsidP="00F23B17">
            <w:pPr>
              <w:keepNext/>
              <w:overflowPunct/>
              <w:autoSpaceDE/>
              <w:spacing w:before="60" w:afterLines="60" w:after="144" w:line="240" w:lineRule="auto"/>
              <w:textAlignment w:val="auto"/>
              <w:outlineLvl w:val="1"/>
              <w:rPr>
                <w:bCs/>
                <w:i w:val="0"/>
                <w:szCs w:val="22"/>
                <w:lang w:val="el-GR" w:eastAsia="en-US"/>
              </w:rPr>
            </w:pPr>
            <w:bookmarkStart w:id="2" w:name="_Toc466958924"/>
            <w:bookmarkStart w:id="3" w:name="_Toc466962489"/>
            <w:bookmarkStart w:id="4" w:name="_Toc466984943"/>
            <w:r w:rsidRPr="00596186">
              <w:rPr>
                <w:bCs/>
                <w:i w:val="0"/>
                <w:szCs w:val="22"/>
                <w:lang w:val="el-GR" w:eastAsia="en-US"/>
              </w:rPr>
              <w:t>Το όχημα πρέπει υποχρεωτικά να πληροί τους κανονισμούς της Ευρωπαϊκής Ένωσης για πρόληψη ατυχημάτων και προστασία του περιβάλλοντος:</w:t>
            </w:r>
            <w:bookmarkEnd w:id="2"/>
            <w:bookmarkEnd w:id="3"/>
            <w:bookmarkEnd w:id="4"/>
          </w:p>
          <w:p w14:paraId="3EFF2C9B" w14:textId="01D21056" w:rsidR="00F23B17" w:rsidRPr="00596186" w:rsidRDefault="00F23B17" w:rsidP="00F23B17">
            <w:pPr>
              <w:tabs>
                <w:tab w:val="left" w:pos="444"/>
              </w:tabs>
              <w:overflowPunct/>
              <w:autoSpaceDE/>
              <w:spacing w:before="60" w:afterLines="60" w:after="144" w:line="240" w:lineRule="auto"/>
              <w:ind w:left="444" w:hanging="283"/>
              <w:textAlignment w:val="auto"/>
              <w:rPr>
                <w:i w:val="0"/>
                <w:szCs w:val="22"/>
                <w:lang w:val="el-GR" w:eastAsia="en-US"/>
              </w:rPr>
            </w:pPr>
            <w:r w:rsidRPr="00596186">
              <w:rPr>
                <w:i w:val="0"/>
                <w:szCs w:val="22"/>
                <w:lang w:val="el-GR" w:eastAsia="en-US"/>
              </w:rPr>
              <w:t xml:space="preserve">(α) </w:t>
            </w:r>
            <w:r w:rsidRPr="00596186">
              <w:rPr>
                <w:i w:val="0"/>
                <w:szCs w:val="22"/>
                <w:lang w:val="el-GR" w:eastAsia="en-US"/>
              </w:rPr>
              <w:tab/>
              <w:t xml:space="preserve">Ο κινητήρας του οχήματος πρέπει υποχρεωτικά να είναι </w:t>
            </w:r>
            <w:r w:rsidRPr="00596186">
              <w:rPr>
                <w:i w:val="0"/>
                <w:szCs w:val="22"/>
                <w:lang w:val="el-GR" w:eastAsia="en-US"/>
              </w:rPr>
              <w:tab/>
              <w:t xml:space="preserve">αντιρρυπαντικής </w:t>
            </w:r>
            <w:r w:rsidRPr="00596186">
              <w:rPr>
                <w:i w:val="0"/>
                <w:szCs w:val="22"/>
                <w:lang w:val="el-GR" w:eastAsia="en-US"/>
              </w:rPr>
              <w:tab/>
              <w:t xml:space="preserve">τεχνολογίας σύμφωνα με την σχετική </w:t>
            </w:r>
            <w:r w:rsidRPr="00596186">
              <w:rPr>
                <w:i w:val="0"/>
                <w:szCs w:val="22"/>
                <w:lang w:val="el-GR" w:eastAsia="en-US"/>
              </w:rPr>
              <w:tab/>
              <w:t xml:space="preserve">Νομοθεσία και το όχημα να παραδοθεί </w:t>
            </w:r>
            <w:r w:rsidRPr="00596186">
              <w:rPr>
                <w:i w:val="0"/>
                <w:szCs w:val="22"/>
                <w:lang w:val="el-GR" w:eastAsia="en-US"/>
              </w:rPr>
              <w:tab/>
              <w:t xml:space="preserve">εγγεγραμμένο, στο Μητρώο </w:t>
            </w:r>
            <w:r w:rsidRPr="00596186">
              <w:rPr>
                <w:i w:val="0"/>
                <w:szCs w:val="22"/>
                <w:lang w:val="el-GR" w:eastAsia="en-US"/>
              </w:rPr>
              <w:tab/>
              <w:t>του Τμήματος Οδικών Μεταφορών.</w:t>
            </w:r>
          </w:p>
          <w:p w14:paraId="5E5F0FFF" w14:textId="2CE410CC" w:rsidR="00F23B17" w:rsidRPr="00596186" w:rsidRDefault="00F23B17" w:rsidP="00F23B17">
            <w:pPr>
              <w:tabs>
                <w:tab w:val="left" w:pos="444"/>
              </w:tabs>
              <w:overflowPunct/>
              <w:autoSpaceDE/>
              <w:spacing w:before="60" w:afterLines="60" w:after="144" w:line="240" w:lineRule="auto"/>
              <w:ind w:left="444" w:hanging="283"/>
              <w:textAlignment w:val="auto"/>
              <w:rPr>
                <w:i w:val="0"/>
                <w:szCs w:val="22"/>
                <w:lang w:val="el-GR" w:eastAsia="en-US"/>
              </w:rPr>
            </w:pPr>
            <w:r w:rsidRPr="00596186">
              <w:rPr>
                <w:i w:val="0"/>
                <w:szCs w:val="22"/>
                <w:lang w:val="el-GR" w:eastAsia="en-US"/>
              </w:rPr>
              <w:t xml:space="preserve">(β) </w:t>
            </w:r>
            <w:r w:rsidRPr="00596186">
              <w:rPr>
                <w:i w:val="0"/>
                <w:szCs w:val="22"/>
                <w:lang w:val="el-GR" w:eastAsia="en-US"/>
              </w:rPr>
              <w:tab/>
              <w:t xml:space="preserve">Η υπερκατασκευή πρέπει να πληροί τους κανονισμούς της </w:t>
            </w:r>
            <w:r w:rsidRPr="00596186">
              <w:rPr>
                <w:i w:val="0"/>
                <w:szCs w:val="22"/>
                <w:lang w:val="el-GR" w:eastAsia="en-US"/>
              </w:rPr>
              <w:tab/>
              <w:t xml:space="preserve">Ευρωπαϊκής Ένωσης για πρόληψη ατυχημάτων και προστασίας </w:t>
            </w:r>
            <w:r w:rsidRPr="00596186">
              <w:rPr>
                <w:i w:val="0"/>
                <w:szCs w:val="22"/>
                <w:lang w:val="el-GR" w:eastAsia="en-US"/>
              </w:rPr>
              <w:tab/>
              <w:t xml:space="preserve">των </w:t>
            </w:r>
            <w:r w:rsidRPr="00596186">
              <w:rPr>
                <w:i w:val="0"/>
                <w:szCs w:val="22"/>
                <w:lang w:val="el-GR" w:eastAsia="en-US"/>
              </w:rPr>
              <w:tab/>
              <w:t xml:space="preserve">εργαζομένων (Ευρωπαϊκό πρότυπο </w:t>
            </w:r>
            <w:r w:rsidRPr="00596186">
              <w:rPr>
                <w:i w:val="0"/>
                <w:szCs w:val="22"/>
                <w:lang w:val="en-GB" w:eastAsia="en-US"/>
              </w:rPr>
              <w:t>EN</w:t>
            </w:r>
            <w:r w:rsidRPr="00596186">
              <w:rPr>
                <w:i w:val="0"/>
                <w:szCs w:val="22"/>
                <w:lang w:val="el-GR" w:eastAsia="en-US"/>
              </w:rPr>
              <w:t xml:space="preserve"> 1501-1 (έκδοση </w:t>
            </w:r>
            <w:r w:rsidRPr="00596186">
              <w:rPr>
                <w:i w:val="0"/>
                <w:szCs w:val="22"/>
                <w:lang w:val="el-GR" w:eastAsia="en-US"/>
              </w:rPr>
              <w:tab/>
              <w:t xml:space="preserve">ανάλογος </w:t>
            </w:r>
            <w:r w:rsidRPr="00596186">
              <w:rPr>
                <w:i w:val="0"/>
                <w:szCs w:val="22"/>
                <w:lang w:val="el-GR" w:eastAsia="en-US"/>
              </w:rPr>
              <w:tab/>
              <w:t>χρονολογίας).</w:t>
            </w:r>
          </w:p>
          <w:p w14:paraId="7FF593BB" w14:textId="00C3B13A" w:rsidR="00F23B17" w:rsidRPr="00596186" w:rsidRDefault="00F23B17" w:rsidP="00F23B17">
            <w:pPr>
              <w:tabs>
                <w:tab w:val="left" w:pos="0"/>
                <w:tab w:val="left" w:pos="444"/>
                <w:tab w:val="left" w:pos="661"/>
              </w:tabs>
              <w:overflowPunct/>
              <w:autoSpaceDE/>
              <w:spacing w:before="60" w:afterLines="60" w:after="144" w:line="240" w:lineRule="auto"/>
              <w:ind w:left="444" w:hanging="283"/>
              <w:textAlignment w:val="auto"/>
              <w:rPr>
                <w:i w:val="0"/>
                <w:szCs w:val="22"/>
                <w:lang w:val="el-GR" w:eastAsia="en-US"/>
              </w:rPr>
            </w:pPr>
            <w:r w:rsidRPr="00596186">
              <w:rPr>
                <w:i w:val="0"/>
                <w:szCs w:val="22"/>
                <w:lang w:val="el-GR" w:eastAsia="en-US"/>
              </w:rPr>
              <w:t xml:space="preserve">(γ) </w:t>
            </w:r>
            <w:r w:rsidRPr="00596186">
              <w:rPr>
                <w:i w:val="0"/>
                <w:szCs w:val="22"/>
                <w:lang w:val="el-GR" w:eastAsia="en-US"/>
              </w:rPr>
              <w:tab/>
              <w:t xml:space="preserve">Η υπερκατασκευή πρέπει να φέρει σήμανση </w:t>
            </w:r>
            <w:r w:rsidRPr="00596186">
              <w:rPr>
                <w:i w:val="0"/>
                <w:szCs w:val="22"/>
                <w:lang w:val="en-GB" w:eastAsia="en-US"/>
              </w:rPr>
              <w:t>CE</w:t>
            </w:r>
            <w:r w:rsidRPr="00596186">
              <w:rPr>
                <w:i w:val="0"/>
                <w:szCs w:val="22"/>
                <w:lang w:val="el-GR" w:eastAsia="en-US"/>
              </w:rPr>
              <w:t xml:space="preserve">, να επισυναφθεί </w:t>
            </w:r>
            <w:r w:rsidRPr="00596186">
              <w:rPr>
                <w:i w:val="0"/>
                <w:szCs w:val="22"/>
                <w:lang w:val="el-GR" w:eastAsia="en-US"/>
              </w:rPr>
              <w:tab/>
              <w:t>φωτογραφία από την πινακίδα κατασκευής της υπερκατασκευής.</w:t>
            </w:r>
          </w:p>
        </w:tc>
        <w:tc>
          <w:tcPr>
            <w:tcW w:w="526" w:type="pct"/>
            <w:vAlign w:val="center"/>
          </w:tcPr>
          <w:p w14:paraId="0B3174EF"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035F9C0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5F0F8DC"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D765E01" w14:textId="77777777" w:rsidTr="00596186">
        <w:trPr>
          <w:gridAfter w:val="1"/>
          <w:wAfter w:w="3" w:type="pct"/>
        </w:trPr>
        <w:tc>
          <w:tcPr>
            <w:tcW w:w="268" w:type="pct"/>
          </w:tcPr>
          <w:p w14:paraId="591B4BD9"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2</w:t>
            </w:r>
            <w:r w:rsidRPr="00596186">
              <w:rPr>
                <w:bCs/>
                <w:i w:val="0"/>
                <w:szCs w:val="22"/>
                <w:lang w:val="en-GB" w:eastAsia="en-US"/>
              </w:rPr>
              <w:t>.</w:t>
            </w:r>
          </w:p>
        </w:tc>
        <w:tc>
          <w:tcPr>
            <w:tcW w:w="2588" w:type="pct"/>
            <w:gridSpan w:val="2"/>
            <w:vAlign w:val="center"/>
          </w:tcPr>
          <w:p w14:paraId="0739B80D"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Το όχημα πρέπει να διαθέτει όλους τους απαραίτητους μηχανισμούς και σημάνσεις για πρόληψη ατυχημάτων και βλαβών που θα μπορούσαν να προέλθουν από λάθος χειρισμό του ή απρόοπτη βλάβη καθώς επίσης πρέπει να είναι εξελιγμένης τεχνολογίας για να διασφαλίζει την άνετη, ασφαλή και υγιεινή χρήση τους από τους εργαζομένους.</w:t>
            </w:r>
          </w:p>
        </w:tc>
        <w:tc>
          <w:tcPr>
            <w:tcW w:w="526" w:type="pct"/>
            <w:vAlign w:val="center"/>
          </w:tcPr>
          <w:p w14:paraId="4C5673A2"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B9EEE70"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B2DF756"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09EB4B49" w14:textId="77777777" w:rsidTr="00596186">
        <w:trPr>
          <w:gridAfter w:val="1"/>
          <w:wAfter w:w="3" w:type="pct"/>
        </w:trPr>
        <w:tc>
          <w:tcPr>
            <w:tcW w:w="268" w:type="pct"/>
          </w:tcPr>
          <w:p w14:paraId="41013C4E" w14:textId="77777777" w:rsidR="00F23B17" w:rsidRPr="00596186" w:rsidRDefault="00F23B17" w:rsidP="00F23B17">
            <w:pPr>
              <w:overflowPunct/>
              <w:autoSpaceDE/>
              <w:spacing w:before="60" w:afterLines="60" w:after="144" w:line="240" w:lineRule="auto"/>
              <w:jc w:val="center"/>
              <w:textAlignment w:val="auto"/>
              <w:rPr>
                <w:bCs/>
                <w:i w:val="0"/>
                <w:szCs w:val="22"/>
                <w:lang w:val="en-GB" w:eastAsia="en-US"/>
              </w:rPr>
            </w:pPr>
            <w:r w:rsidRPr="00596186">
              <w:rPr>
                <w:bCs/>
                <w:i w:val="0"/>
                <w:szCs w:val="22"/>
                <w:lang w:val="el-GR" w:eastAsia="en-US"/>
              </w:rPr>
              <w:t>3</w:t>
            </w:r>
            <w:r w:rsidRPr="00596186">
              <w:rPr>
                <w:bCs/>
                <w:i w:val="0"/>
                <w:szCs w:val="22"/>
                <w:lang w:val="en-GB" w:eastAsia="en-US"/>
              </w:rPr>
              <w:t>.</w:t>
            </w:r>
          </w:p>
        </w:tc>
        <w:tc>
          <w:tcPr>
            <w:tcW w:w="2588" w:type="pct"/>
            <w:gridSpan w:val="2"/>
            <w:vAlign w:val="center"/>
          </w:tcPr>
          <w:p w14:paraId="6773648F"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Επίσης, το όχημα πρέπει να διασφαλίζει την υγιεινή και αθέατη συλλογή και μεταφορά των απορριμμάτων, περιορίζοντας στο ελάχιστο πιθανές εκτοξεύσεις, διαφυγή σκόνης, διαφυγή οσμών και μικροοργανισμών και θέα απορριμμάτων ή μηχανισμών  που έχουν έρθει σε επαφή με απορρίμματα.</w:t>
            </w:r>
          </w:p>
        </w:tc>
        <w:tc>
          <w:tcPr>
            <w:tcW w:w="526" w:type="pct"/>
            <w:vAlign w:val="center"/>
          </w:tcPr>
          <w:p w14:paraId="50E5B530"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1764DA37"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1314396A"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053FD356" w14:textId="77777777" w:rsidTr="00596186">
        <w:trPr>
          <w:trHeight w:val="357"/>
        </w:trPr>
        <w:tc>
          <w:tcPr>
            <w:tcW w:w="268" w:type="pct"/>
            <w:vAlign w:val="center"/>
          </w:tcPr>
          <w:p w14:paraId="22B3F6B4" w14:textId="77777777" w:rsidR="00F23B17" w:rsidRPr="00596186" w:rsidRDefault="00F23B17" w:rsidP="00F23B17">
            <w:pPr>
              <w:overflowPunct/>
              <w:autoSpaceDE/>
              <w:spacing w:before="60" w:afterLines="60" w:after="144" w:line="240" w:lineRule="auto"/>
              <w:jc w:val="left"/>
              <w:textAlignment w:val="auto"/>
              <w:rPr>
                <w:b/>
                <w:bCs/>
                <w:i w:val="0"/>
                <w:szCs w:val="22"/>
                <w:lang w:val="en-GB" w:eastAsia="en-US"/>
              </w:rPr>
            </w:pPr>
            <w:r w:rsidRPr="00596186">
              <w:rPr>
                <w:b/>
                <w:bCs/>
                <w:i w:val="0"/>
                <w:szCs w:val="22"/>
                <w:lang w:val="en-GB" w:eastAsia="en-US"/>
              </w:rPr>
              <w:t>1.</w:t>
            </w:r>
            <w:r w:rsidRPr="00596186">
              <w:rPr>
                <w:b/>
                <w:bCs/>
                <w:i w:val="0"/>
                <w:szCs w:val="22"/>
                <w:lang w:val="el-GR" w:eastAsia="en-US"/>
              </w:rPr>
              <w:t>6.</w:t>
            </w:r>
            <w:r w:rsidRPr="00596186">
              <w:rPr>
                <w:b/>
                <w:bCs/>
                <w:i w:val="0"/>
                <w:szCs w:val="22"/>
                <w:lang w:val="en-GB" w:eastAsia="en-US"/>
              </w:rPr>
              <w:t xml:space="preserve">   </w:t>
            </w:r>
          </w:p>
        </w:tc>
        <w:tc>
          <w:tcPr>
            <w:tcW w:w="4732" w:type="pct"/>
            <w:gridSpan w:val="6"/>
            <w:vAlign w:val="center"/>
          </w:tcPr>
          <w:p w14:paraId="6D0C204B" w14:textId="77777777" w:rsidR="00F23B17" w:rsidRPr="00596186" w:rsidRDefault="00F23B17" w:rsidP="00F23B17">
            <w:pPr>
              <w:overflowPunct/>
              <w:autoSpaceDE/>
              <w:spacing w:before="60" w:afterLines="60" w:after="144" w:line="240" w:lineRule="auto"/>
              <w:textAlignment w:val="auto"/>
              <w:rPr>
                <w:b/>
                <w:bCs/>
                <w:i w:val="0"/>
                <w:szCs w:val="22"/>
                <w:lang w:val="en-GB" w:eastAsia="en-US"/>
              </w:rPr>
            </w:pPr>
            <w:r w:rsidRPr="00596186">
              <w:rPr>
                <w:b/>
                <w:bCs/>
                <w:i w:val="0"/>
                <w:szCs w:val="22"/>
                <w:lang w:val="el-GR" w:eastAsia="en-US"/>
              </w:rPr>
              <w:t xml:space="preserve">ΕΞΩΤΕΡΙΚΗ ΕΜΦΑΝΙΣΗ - </w:t>
            </w:r>
            <w:r w:rsidRPr="00596186">
              <w:rPr>
                <w:b/>
                <w:bCs/>
                <w:i w:val="0"/>
                <w:szCs w:val="22"/>
                <w:lang w:val="en-GB" w:eastAsia="en-US"/>
              </w:rPr>
              <w:t>ΜΠΟΓΙ</w:t>
            </w:r>
            <w:r w:rsidRPr="00596186">
              <w:rPr>
                <w:b/>
                <w:bCs/>
                <w:i w:val="0"/>
                <w:szCs w:val="22"/>
                <w:lang w:val="el-GR" w:eastAsia="en-US"/>
              </w:rPr>
              <w:t>Α</w:t>
            </w:r>
            <w:r w:rsidRPr="00596186">
              <w:rPr>
                <w:b/>
                <w:bCs/>
                <w:i w:val="0"/>
                <w:szCs w:val="22"/>
                <w:lang w:val="en-GB" w:eastAsia="en-US"/>
              </w:rPr>
              <w:t>ΤΙΣΜΑ (ΦΙΝ</w:t>
            </w:r>
            <w:r w:rsidRPr="00596186">
              <w:rPr>
                <w:b/>
                <w:bCs/>
                <w:i w:val="0"/>
                <w:szCs w:val="22"/>
                <w:lang w:val="el-GR" w:eastAsia="en-US"/>
              </w:rPr>
              <w:t>Ι</w:t>
            </w:r>
            <w:r w:rsidRPr="00596186">
              <w:rPr>
                <w:b/>
                <w:bCs/>
                <w:i w:val="0"/>
                <w:szCs w:val="22"/>
                <w:lang w:val="en-GB" w:eastAsia="en-US"/>
              </w:rPr>
              <w:t>ΡΙΣΜΑ)</w:t>
            </w:r>
          </w:p>
        </w:tc>
      </w:tr>
      <w:tr w:rsidR="00F23B17" w:rsidRPr="00596186" w14:paraId="50A9E4EC" w14:textId="77777777" w:rsidTr="00596186">
        <w:trPr>
          <w:gridAfter w:val="1"/>
          <w:wAfter w:w="3" w:type="pct"/>
        </w:trPr>
        <w:tc>
          <w:tcPr>
            <w:tcW w:w="268" w:type="pct"/>
          </w:tcPr>
          <w:p w14:paraId="7C9B47E8"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1.</w:t>
            </w:r>
          </w:p>
        </w:tc>
        <w:tc>
          <w:tcPr>
            <w:tcW w:w="2588" w:type="pct"/>
            <w:gridSpan w:val="2"/>
            <w:vAlign w:val="center"/>
          </w:tcPr>
          <w:p w14:paraId="6C227BED"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Το </w:t>
            </w:r>
            <w:proofErr w:type="spellStart"/>
            <w:r w:rsidRPr="00596186">
              <w:rPr>
                <w:i w:val="0"/>
                <w:szCs w:val="22"/>
                <w:lang w:val="el-GR" w:eastAsia="en-US"/>
              </w:rPr>
              <w:t>οχήμα</w:t>
            </w:r>
            <w:proofErr w:type="spellEnd"/>
            <w:r w:rsidRPr="00596186">
              <w:rPr>
                <w:i w:val="0"/>
                <w:szCs w:val="22"/>
                <w:lang w:val="el-GR" w:eastAsia="en-US"/>
              </w:rPr>
              <w:t xml:space="preserve"> περιλαμβανομένης και της υπερκατασκευής θα πρέπει να παραδοθεί σε άριστη εξωτερική κατάσταση. Η μπογιά θα πρέπει να είναι ομοιόμορφη σε όλο το όχημα χωρίς να υπάρχουν εμφανή μπαλώματα και πρόχειρες επιδιορθώσεις στο όχημα, για παράδειγμα τα σκαλοπάτια της καμπίνας του οδηγού θα πρέπει να είναι σε άριστη κατάσταση. </w:t>
            </w:r>
          </w:p>
        </w:tc>
        <w:tc>
          <w:tcPr>
            <w:tcW w:w="526" w:type="pct"/>
            <w:vAlign w:val="center"/>
          </w:tcPr>
          <w:p w14:paraId="01F91BA0"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4CA58B96"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05E8D7C2"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5D400842" w14:textId="77777777" w:rsidTr="00596186">
        <w:trPr>
          <w:gridAfter w:val="1"/>
          <w:wAfter w:w="3" w:type="pct"/>
        </w:trPr>
        <w:tc>
          <w:tcPr>
            <w:tcW w:w="268" w:type="pct"/>
          </w:tcPr>
          <w:p w14:paraId="20C01B76"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2.</w:t>
            </w:r>
          </w:p>
        </w:tc>
        <w:tc>
          <w:tcPr>
            <w:tcW w:w="2588" w:type="pct"/>
            <w:gridSpan w:val="2"/>
            <w:vAlign w:val="center"/>
          </w:tcPr>
          <w:p w14:paraId="04EA3CA9" w14:textId="1229CE72"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Να δηλωθούν οι χρωματισμοί του οχήματος (καμπίνα και συμπιεστής να είναι ιδίου χρωματισμού κατά προτίμηση άσπρο λόγω καιρικών συνθηκών που επικρατούν στη Κύπρο)</w:t>
            </w:r>
          </w:p>
        </w:tc>
        <w:tc>
          <w:tcPr>
            <w:tcW w:w="526" w:type="pct"/>
            <w:vAlign w:val="center"/>
          </w:tcPr>
          <w:p w14:paraId="2925DB1D"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C53B876" w14:textId="2EF2A78F" w:rsidR="00F23B17" w:rsidRPr="00596186" w:rsidRDefault="00F23B17" w:rsidP="00F23B17">
            <w:pPr>
              <w:overflowPunct/>
              <w:autoSpaceDE/>
              <w:spacing w:before="60" w:afterLines="60" w:after="144" w:line="240" w:lineRule="auto"/>
              <w:jc w:val="left"/>
              <w:textAlignment w:val="auto"/>
              <w:rPr>
                <w:i w:val="0"/>
                <w:szCs w:val="22"/>
                <w:highlight w:val="yellow"/>
                <w:lang w:val="el-GR" w:eastAsia="en-US"/>
              </w:rPr>
            </w:pPr>
          </w:p>
        </w:tc>
        <w:tc>
          <w:tcPr>
            <w:tcW w:w="538" w:type="pct"/>
          </w:tcPr>
          <w:p w14:paraId="22D840F0"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3A8A43DF" w14:textId="77777777" w:rsidTr="00596186">
        <w:trPr>
          <w:gridAfter w:val="1"/>
          <w:wAfter w:w="3" w:type="pct"/>
        </w:trPr>
        <w:tc>
          <w:tcPr>
            <w:tcW w:w="268" w:type="pct"/>
          </w:tcPr>
          <w:p w14:paraId="7C89BA58"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3.</w:t>
            </w:r>
          </w:p>
        </w:tc>
        <w:tc>
          <w:tcPr>
            <w:tcW w:w="2588" w:type="pct"/>
            <w:gridSpan w:val="2"/>
            <w:vAlign w:val="center"/>
          </w:tcPr>
          <w:p w14:paraId="4ABEB129" w14:textId="77777777" w:rsidR="00F23B17" w:rsidRPr="00596186" w:rsidRDefault="00F23B17" w:rsidP="00F23B17">
            <w:pPr>
              <w:overflowPunct/>
              <w:autoSpaceDE/>
              <w:spacing w:before="60" w:afterLines="60" w:after="144" w:line="240" w:lineRule="auto"/>
              <w:textAlignment w:val="auto"/>
              <w:rPr>
                <w:i w:val="0"/>
                <w:szCs w:val="22"/>
                <w:lang w:val="el-GR" w:eastAsia="en-US"/>
              </w:rPr>
            </w:pPr>
            <w:r w:rsidRPr="00596186">
              <w:rPr>
                <w:i w:val="0"/>
                <w:szCs w:val="22"/>
                <w:lang w:val="el-GR" w:eastAsia="en-US"/>
              </w:rPr>
              <w:t xml:space="preserve">Να επισυναφθούν φωτογραφίες: </w:t>
            </w:r>
          </w:p>
          <w:p w14:paraId="109F6104" w14:textId="77777777" w:rsidR="00F23B17" w:rsidRPr="00596186" w:rsidRDefault="00F23B17" w:rsidP="00F23B17">
            <w:pPr>
              <w:numPr>
                <w:ilvl w:val="0"/>
                <w:numId w:val="3"/>
              </w:numPr>
              <w:overflowPunct/>
              <w:autoSpaceDE/>
              <w:autoSpaceDN w:val="0"/>
              <w:adjustRightInd w:val="0"/>
              <w:spacing w:before="60" w:afterLines="60" w:after="144" w:line="240" w:lineRule="auto"/>
              <w:jc w:val="left"/>
              <w:textAlignment w:val="auto"/>
              <w:rPr>
                <w:i w:val="0"/>
                <w:szCs w:val="22"/>
                <w:lang w:val="el-GR" w:eastAsia="en-US"/>
              </w:rPr>
            </w:pPr>
            <w:r w:rsidRPr="00596186">
              <w:rPr>
                <w:i w:val="0"/>
                <w:szCs w:val="22"/>
                <w:lang w:val="el-GR" w:eastAsia="en-US"/>
              </w:rPr>
              <w:t xml:space="preserve">Καμπίνα οδηγού εσωτερικά και εξωτερικά που να είναι ευδιάκριτα σε αυτές το τιμόνι, η </w:t>
            </w:r>
            <w:proofErr w:type="spellStart"/>
            <w:r w:rsidRPr="00596186">
              <w:rPr>
                <w:i w:val="0"/>
                <w:szCs w:val="22"/>
                <w:lang w:val="el-GR" w:eastAsia="en-US"/>
              </w:rPr>
              <w:t>ταπέτσαρία</w:t>
            </w:r>
            <w:proofErr w:type="spellEnd"/>
            <w:r w:rsidRPr="00596186">
              <w:rPr>
                <w:i w:val="0"/>
                <w:szCs w:val="22"/>
                <w:lang w:val="el-GR" w:eastAsia="en-US"/>
              </w:rPr>
              <w:t>, ο πίνακας οργάνων με την χιλιομετρική ένδειξη, πατίδια οδηγού («γκάζι-φρένο»), ο πίνακας ελέγχου της υπερκατασκευής.</w:t>
            </w:r>
          </w:p>
          <w:p w14:paraId="4D59983D" w14:textId="77777777" w:rsidR="00F23B17" w:rsidRPr="00596186" w:rsidRDefault="00F23B17" w:rsidP="00F23B17">
            <w:pPr>
              <w:numPr>
                <w:ilvl w:val="0"/>
                <w:numId w:val="3"/>
              </w:numPr>
              <w:overflowPunct/>
              <w:autoSpaceDE/>
              <w:autoSpaceDN w:val="0"/>
              <w:adjustRightInd w:val="0"/>
              <w:spacing w:before="60" w:afterLines="60" w:after="144" w:line="240" w:lineRule="auto"/>
              <w:jc w:val="left"/>
              <w:textAlignment w:val="auto"/>
              <w:rPr>
                <w:i w:val="0"/>
                <w:szCs w:val="22"/>
                <w:lang w:val="el-GR" w:eastAsia="en-US"/>
              </w:rPr>
            </w:pPr>
            <w:r w:rsidRPr="00596186">
              <w:rPr>
                <w:i w:val="0"/>
                <w:szCs w:val="22"/>
                <w:lang w:val="el-GR" w:eastAsia="en-US"/>
              </w:rPr>
              <w:t>Φωτογραφία του πίνακας οργάνων με το όχημα σε λειτουργία, σε στάσης (</w:t>
            </w:r>
            <w:r w:rsidRPr="00596186">
              <w:rPr>
                <w:i w:val="0"/>
                <w:szCs w:val="22"/>
                <w:lang w:val="en-GB" w:eastAsia="en-US"/>
              </w:rPr>
              <w:t>idle</w:t>
            </w:r>
            <w:r w:rsidRPr="00596186">
              <w:rPr>
                <w:i w:val="0"/>
                <w:szCs w:val="22"/>
                <w:lang w:val="el-GR" w:eastAsia="en-US"/>
              </w:rPr>
              <w:t>).</w:t>
            </w:r>
          </w:p>
          <w:p w14:paraId="01324870" w14:textId="77777777" w:rsidR="00F23B17" w:rsidRPr="00596186" w:rsidRDefault="00F23B17" w:rsidP="00F23B17">
            <w:pPr>
              <w:numPr>
                <w:ilvl w:val="0"/>
                <w:numId w:val="3"/>
              </w:numPr>
              <w:overflowPunct/>
              <w:autoSpaceDE/>
              <w:autoSpaceDN w:val="0"/>
              <w:adjustRightInd w:val="0"/>
              <w:spacing w:before="60" w:afterLines="60" w:after="144" w:line="240" w:lineRule="auto"/>
              <w:jc w:val="left"/>
              <w:textAlignment w:val="auto"/>
              <w:rPr>
                <w:i w:val="0"/>
                <w:szCs w:val="22"/>
                <w:lang w:val="el-GR" w:eastAsia="en-US"/>
              </w:rPr>
            </w:pPr>
            <w:r w:rsidRPr="00596186">
              <w:rPr>
                <w:i w:val="0"/>
                <w:szCs w:val="22"/>
                <w:lang w:val="el-GR" w:eastAsia="en-US"/>
              </w:rPr>
              <w:t>Γενική φωτογραφία του οχήματος και φωτογραφίες από το συμπιεστή. Χοάνη στο πίσω μέρος του συμπιεστή, πλάκα συμπίεσης από την μπροστά και την πίσω πλευρά. Το μηχανισμό φόρτωσης και οποιαδήποτε άλλη λήψη θεωρείτε σημαντική. (Δηλώστε και ονοματίστε τις φωτογραφίες που θα επισυνάψετε).</w:t>
            </w:r>
          </w:p>
          <w:p w14:paraId="01118FDD" w14:textId="77777777" w:rsidR="00F23B17" w:rsidRPr="00596186" w:rsidRDefault="00F23B17" w:rsidP="00F23B17">
            <w:pPr>
              <w:numPr>
                <w:ilvl w:val="0"/>
                <w:numId w:val="3"/>
              </w:numPr>
              <w:overflowPunct/>
              <w:autoSpaceDE/>
              <w:autoSpaceDN w:val="0"/>
              <w:adjustRightInd w:val="0"/>
              <w:spacing w:before="60" w:afterLines="60" w:after="144" w:line="240" w:lineRule="auto"/>
              <w:jc w:val="left"/>
              <w:textAlignment w:val="auto"/>
              <w:rPr>
                <w:i w:val="0"/>
                <w:szCs w:val="22"/>
                <w:lang w:val="el-GR" w:eastAsia="en-US"/>
              </w:rPr>
            </w:pPr>
            <w:r w:rsidRPr="00596186">
              <w:rPr>
                <w:i w:val="0"/>
                <w:szCs w:val="22"/>
                <w:lang w:val="el-GR" w:eastAsia="en-US"/>
              </w:rPr>
              <w:t xml:space="preserve">Φωτογραφίες από τις πινακίδες του κατασκευαστή της υπερκατασκευής στην οποία να αναγράφονται το μοντέλο, έτος κατασκευής, ο σειριακός αριθμός και η χωρητικότητα. </w:t>
            </w:r>
          </w:p>
        </w:tc>
        <w:tc>
          <w:tcPr>
            <w:tcW w:w="526" w:type="pct"/>
            <w:vAlign w:val="center"/>
          </w:tcPr>
          <w:p w14:paraId="19C8B3FB"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43AD66FB"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6E547E9D"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7671D5B5" w14:textId="77777777" w:rsidTr="00596186">
        <w:trPr>
          <w:gridAfter w:val="1"/>
          <w:wAfter w:w="3" w:type="pct"/>
          <w:trHeight w:val="523"/>
        </w:trPr>
        <w:tc>
          <w:tcPr>
            <w:tcW w:w="268" w:type="pct"/>
            <w:vAlign w:val="center"/>
          </w:tcPr>
          <w:p w14:paraId="655A9F25" w14:textId="77777777" w:rsidR="00F23B17" w:rsidRPr="00596186" w:rsidRDefault="00F23B17" w:rsidP="00F23B17">
            <w:pPr>
              <w:overflowPunct/>
              <w:autoSpaceDE/>
              <w:spacing w:before="0" w:line="240" w:lineRule="auto"/>
              <w:jc w:val="left"/>
              <w:textAlignment w:val="auto"/>
              <w:rPr>
                <w:i w:val="0"/>
                <w:szCs w:val="22"/>
                <w:lang w:val="el-GR" w:eastAsia="en-US"/>
              </w:rPr>
            </w:pPr>
            <w:r w:rsidRPr="00596186">
              <w:rPr>
                <w:b/>
                <w:bCs/>
                <w:i w:val="0"/>
                <w:szCs w:val="22"/>
                <w:lang w:val="en-GB" w:eastAsia="en-US"/>
              </w:rPr>
              <w:t>1.</w:t>
            </w:r>
            <w:r w:rsidRPr="00596186">
              <w:rPr>
                <w:b/>
                <w:bCs/>
                <w:i w:val="0"/>
                <w:szCs w:val="22"/>
                <w:lang w:val="el-GR" w:eastAsia="en-US"/>
              </w:rPr>
              <w:t>7.</w:t>
            </w:r>
            <w:r w:rsidRPr="00596186">
              <w:rPr>
                <w:b/>
                <w:bCs/>
                <w:i w:val="0"/>
                <w:szCs w:val="22"/>
                <w:lang w:val="en-GB" w:eastAsia="en-US"/>
              </w:rPr>
              <w:t xml:space="preserve">   </w:t>
            </w:r>
          </w:p>
        </w:tc>
        <w:tc>
          <w:tcPr>
            <w:tcW w:w="2588" w:type="pct"/>
            <w:gridSpan w:val="2"/>
            <w:vAlign w:val="center"/>
          </w:tcPr>
          <w:p w14:paraId="6098462D" w14:textId="54F8683B" w:rsidR="00F23B17" w:rsidRPr="00596186" w:rsidRDefault="00F23B17" w:rsidP="00F23B17">
            <w:pPr>
              <w:overflowPunct/>
              <w:autoSpaceDE/>
              <w:spacing w:before="0" w:line="240" w:lineRule="auto"/>
              <w:textAlignment w:val="auto"/>
              <w:rPr>
                <w:i w:val="0"/>
                <w:szCs w:val="22"/>
                <w:lang w:val="el-GR" w:eastAsia="en-US"/>
              </w:rPr>
            </w:pPr>
            <w:r w:rsidRPr="00596186">
              <w:rPr>
                <w:b/>
                <w:bCs/>
                <w:i w:val="0"/>
                <w:caps/>
                <w:szCs w:val="22"/>
                <w:lang w:val="el-GR" w:eastAsia="en-US"/>
              </w:rPr>
              <w:t>Συντηρηση &amp; Εγγύηση</w:t>
            </w:r>
          </w:p>
        </w:tc>
        <w:tc>
          <w:tcPr>
            <w:tcW w:w="526" w:type="pct"/>
            <w:vAlign w:val="center"/>
          </w:tcPr>
          <w:p w14:paraId="4CC9103A" w14:textId="77777777" w:rsidR="00F23B17" w:rsidRPr="00596186" w:rsidRDefault="00F23B17" w:rsidP="00F23B17">
            <w:pPr>
              <w:overflowPunct/>
              <w:autoSpaceDE/>
              <w:spacing w:before="0" w:line="240" w:lineRule="auto"/>
              <w:jc w:val="left"/>
              <w:textAlignment w:val="auto"/>
              <w:rPr>
                <w:i w:val="0"/>
                <w:szCs w:val="22"/>
                <w:lang w:val="el-GR" w:eastAsia="en-US"/>
              </w:rPr>
            </w:pPr>
          </w:p>
        </w:tc>
        <w:tc>
          <w:tcPr>
            <w:tcW w:w="1077" w:type="pct"/>
            <w:vAlign w:val="center"/>
          </w:tcPr>
          <w:p w14:paraId="58805FC7" w14:textId="77777777" w:rsidR="00F23B17" w:rsidRPr="00596186" w:rsidRDefault="00F23B17" w:rsidP="00F23B17">
            <w:pPr>
              <w:overflowPunct/>
              <w:autoSpaceDE/>
              <w:spacing w:before="0" w:line="240" w:lineRule="auto"/>
              <w:jc w:val="left"/>
              <w:textAlignment w:val="auto"/>
              <w:rPr>
                <w:i w:val="0"/>
                <w:szCs w:val="22"/>
                <w:lang w:val="el-GR" w:eastAsia="en-US"/>
              </w:rPr>
            </w:pPr>
          </w:p>
        </w:tc>
        <w:tc>
          <w:tcPr>
            <w:tcW w:w="538" w:type="pct"/>
            <w:vAlign w:val="center"/>
          </w:tcPr>
          <w:p w14:paraId="4FE745E9" w14:textId="77777777" w:rsidR="00F23B17" w:rsidRPr="00596186" w:rsidRDefault="00F23B17" w:rsidP="00F23B17">
            <w:pPr>
              <w:overflowPunct/>
              <w:autoSpaceDE/>
              <w:spacing w:before="0" w:line="240" w:lineRule="auto"/>
              <w:jc w:val="left"/>
              <w:textAlignment w:val="auto"/>
              <w:rPr>
                <w:i w:val="0"/>
                <w:szCs w:val="22"/>
                <w:lang w:val="el-GR" w:eastAsia="en-US"/>
              </w:rPr>
            </w:pPr>
          </w:p>
        </w:tc>
      </w:tr>
      <w:tr w:rsidR="00F23B17" w:rsidRPr="00596186" w14:paraId="6BB0B92F" w14:textId="77777777" w:rsidTr="00596186">
        <w:trPr>
          <w:gridAfter w:val="1"/>
          <w:wAfter w:w="3" w:type="pct"/>
        </w:trPr>
        <w:tc>
          <w:tcPr>
            <w:tcW w:w="268" w:type="pct"/>
          </w:tcPr>
          <w:p w14:paraId="08206756"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1.</w:t>
            </w:r>
          </w:p>
        </w:tc>
        <w:tc>
          <w:tcPr>
            <w:tcW w:w="2588" w:type="pct"/>
            <w:gridSpan w:val="2"/>
            <w:vAlign w:val="center"/>
          </w:tcPr>
          <w:p w14:paraId="5E28F4FB" w14:textId="12445920" w:rsidR="00F23B17" w:rsidRPr="00596186" w:rsidRDefault="00F23B17" w:rsidP="00F23B17">
            <w:pPr>
              <w:tabs>
                <w:tab w:val="left" w:pos="866"/>
              </w:tabs>
              <w:overflowPunct/>
              <w:autoSpaceDE/>
              <w:spacing w:before="60" w:afterLines="60" w:after="144" w:line="240" w:lineRule="auto"/>
              <w:ind w:left="16"/>
              <w:textAlignment w:val="auto"/>
              <w:rPr>
                <w:i w:val="0"/>
                <w:szCs w:val="22"/>
                <w:lang w:val="el-GR" w:eastAsia="en-US"/>
              </w:rPr>
            </w:pPr>
            <w:r w:rsidRPr="00596186">
              <w:rPr>
                <w:i w:val="0"/>
                <w:szCs w:val="22"/>
                <w:lang w:val="el-GR" w:eastAsia="en-US"/>
              </w:rPr>
              <w:t xml:space="preserve">Τα </w:t>
            </w:r>
            <w:r w:rsidR="00950C91" w:rsidRPr="00596186">
              <w:rPr>
                <w:i w:val="0"/>
                <w:szCs w:val="22"/>
                <w:lang w:val="el-GR" w:eastAsia="en-US"/>
              </w:rPr>
              <w:t>όχημα</w:t>
            </w:r>
            <w:r w:rsidRPr="00596186">
              <w:rPr>
                <w:i w:val="0"/>
                <w:szCs w:val="22"/>
                <w:lang w:val="el-GR" w:eastAsia="en-US"/>
              </w:rPr>
              <w:t xml:space="preserve"> να φέρει τουλάχιστο </w:t>
            </w:r>
            <w:r w:rsidR="00950C91" w:rsidRPr="00596186">
              <w:rPr>
                <w:i w:val="0"/>
                <w:szCs w:val="22"/>
                <w:lang w:val="el-GR" w:eastAsia="en-US"/>
              </w:rPr>
              <w:t>3</w:t>
            </w:r>
            <w:r w:rsidRPr="00596186">
              <w:rPr>
                <w:i w:val="0"/>
                <w:szCs w:val="22"/>
                <w:lang w:val="el-GR" w:eastAsia="en-US"/>
              </w:rPr>
              <w:t xml:space="preserve"> (</w:t>
            </w:r>
            <w:r w:rsidR="00950C91" w:rsidRPr="00596186">
              <w:rPr>
                <w:i w:val="0"/>
                <w:szCs w:val="22"/>
                <w:lang w:val="el-GR" w:eastAsia="en-US"/>
              </w:rPr>
              <w:t>τρείς</w:t>
            </w:r>
            <w:r w:rsidRPr="00596186">
              <w:rPr>
                <w:i w:val="0"/>
                <w:szCs w:val="22"/>
                <w:lang w:val="el-GR" w:eastAsia="en-US"/>
              </w:rPr>
              <w:t>) μήνες εγγύηση που να καλύπτει ολόκληρο το όχημα</w:t>
            </w:r>
            <w:r w:rsidR="00950C91" w:rsidRPr="00596186">
              <w:rPr>
                <w:i w:val="0"/>
                <w:szCs w:val="22"/>
                <w:lang w:val="el-GR" w:eastAsia="en-US"/>
              </w:rPr>
              <w:t>. Δηλαδή</w:t>
            </w:r>
            <w:r w:rsidRPr="00596186">
              <w:rPr>
                <w:i w:val="0"/>
                <w:szCs w:val="22"/>
                <w:lang w:val="el-GR" w:eastAsia="en-US"/>
              </w:rPr>
              <w:t xml:space="preserve"> συμπιεστή και όλα τα περιφερειακά του συστήματα (ήτοι: κινητήρα, κιβώτιο ταχυτήτων, άξονες μετάδοσης της κίνησης, συστήματα διεύθυνσης, </w:t>
            </w:r>
            <w:r w:rsidR="00950C91" w:rsidRPr="00596186">
              <w:rPr>
                <w:i w:val="0"/>
                <w:szCs w:val="22"/>
                <w:lang w:val="el-GR" w:eastAsia="en-US"/>
              </w:rPr>
              <w:t xml:space="preserve">κύκλωμα αέρα, </w:t>
            </w:r>
            <w:r w:rsidRPr="00596186">
              <w:rPr>
                <w:i w:val="0"/>
                <w:szCs w:val="22"/>
                <w:lang w:val="el-GR" w:eastAsia="en-US"/>
              </w:rPr>
              <w:t xml:space="preserve">ηλεκτρονικά, </w:t>
            </w:r>
            <w:r w:rsidR="00950C91" w:rsidRPr="00596186">
              <w:rPr>
                <w:i w:val="0"/>
                <w:szCs w:val="22"/>
                <w:lang w:val="el-GR" w:eastAsia="en-US"/>
              </w:rPr>
              <w:t>μ</w:t>
            </w:r>
            <w:r w:rsidRPr="00596186">
              <w:rPr>
                <w:i w:val="0"/>
                <w:szCs w:val="22"/>
                <w:lang w:val="el-GR" w:eastAsia="en-US"/>
              </w:rPr>
              <w:t xml:space="preserve">ονάδες ηλεκτρονικού ελέγχου, μαρκούτσια, υδραυλική αντλία και άλλα υδραυλικά συστήματα </w:t>
            </w:r>
            <w:proofErr w:type="spellStart"/>
            <w:r w:rsidRPr="00596186">
              <w:rPr>
                <w:i w:val="0"/>
                <w:szCs w:val="22"/>
                <w:lang w:val="el-GR" w:eastAsia="en-US"/>
              </w:rPr>
              <w:t>κλπ</w:t>
            </w:r>
            <w:proofErr w:type="spellEnd"/>
            <w:r w:rsidRPr="00596186">
              <w:rPr>
                <w:i w:val="0"/>
                <w:szCs w:val="22"/>
                <w:lang w:val="el-GR" w:eastAsia="en-US"/>
              </w:rPr>
              <w:t>).</w:t>
            </w:r>
            <w:r w:rsidR="00950C91" w:rsidRPr="00596186">
              <w:rPr>
                <w:i w:val="0"/>
                <w:szCs w:val="22"/>
                <w:lang w:val="el-GR" w:eastAsia="en-US"/>
              </w:rPr>
              <w:t xml:space="preserve"> Στην περίοδο εγγύησης οι επιδιορθώσεις θα πραγματοποιούνται πάντα κατόπιν συνεννόησης των δύο μερών με έξοδα του ανάδοχου.</w:t>
            </w:r>
          </w:p>
        </w:tc>
        <w:tc>
          <w:tcPr>
            <w:tcW w:w="526" w:type="pct"/>
            <w:vAlign w:val="center"/>
          </w:tcPr>
          <w:p w14:paraId="644B1780"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FD16CEE" w14:textId="13AF6BC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104CC1BA"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5ED04681" w14:textId="77777777" w:rsidTr="00596186">
        <w:trPr>
          <w:gridAfter w:val="1"/>
          <w:wAfter w:w="3" w:type="pct"/>
        </w:trPr>
        <w:tc>
          <w:tcPr>
            <w:tcW w:w="268" w:type="pct"/>
          </w:tcPr>
          <w:p w14:paraId="75BD3E40" w14:textId="77777777"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 xml:space="preserve">2. </w:t>
            </w:r>
          </w:p>
        </w:tc>
        <w:tc>
          <w:tcPr>
            <w:tcW w:w="2588" w:type="pct"/>
            <w:gridSpan w:val="2"/>
            <w:vAlign w:val="center"/>
          </w:tcPr>
          <w:p w14:paraId="780A18F4" w14:textId="2D2C3313" w:rsidR="00F23B17" w:rsidRPr="00596186" w:rsidRDefault="00F23B17" w:rsidP="00F23B17">
            <w:pPr>
              <w:tabs>
                <w:tab w:val="left" w:pos="866"/>
              </w:tabs>
              <w:overflowPunct/>
              <w:autoSpaceDE/>
              <w:spacing w:before="60" w:afterLines="60" w:after="144" w:line="240" w:lineRule="auto"/>
              <w:ind w:left="16"/>
              <w:textAlignment w:val="auto"/>
              <w:rPr>
                <w:i w:val="0"/>
                <w:szCs w:val="22"/>
                <w:lang w:val="el-GR" w:eastAsia="en-US"/>
              </w:rPr>
            </w:pPr>
            <w:r w:rsidRPr="00596186">
              <w:rPr>
                <w:i w:val="0"/>
                <w:szCs w:val="22"/>
                <w:lang w:val="el-GR" w:eastAsia="en-US"/>
              </w:rPr>
              <w:t xml:space="preserve">Κατά την παραλαβή των οχημάτων η </w:t>
            </w:r>
            <w:r w:rsidR="00950C91" w:rsidRPr="00596186">
              <w:rPr>
                <w:i w:val="0"/>
                <w:szCs w:val="22"/>
                <w:lang w:val="el-GR" w:eastAsia="en-US"/>
              </w:rPr>
              <w:t>Α</w:t>
            </w:r>
            <w:r w:rsidRPr="00596186">
              <w:rPr>
                <w:i w:val="0"/>
                <w:szCs w:val="22"/>
                <w:lang w:val="el-GR" w:eastAsia="en-US"/>
              </w:rPr>
              <w:t xml:space="preserve">ναθέτουσα </w:t>
            </w:r>
            <w:r w:rsidR="00950C91" w:rsidRPr="00596186">
              <w:rPr>
                <w:i w:val="0"/>
                <w:szCs w:val="22"/>
                <w:lang w:val="el-GR" w:eastAsia="en-US"/>
              </w:rPr>
              <w:t>Α</w:t>
            </w:r>
            <w:r w:rsidRPr="00596186">
              <w:rPr>
                <w:i w:val="0"/>
                <w:szCs w:val="22"/>
                <w:lang w:val="el-GR" w:eastAsia="en-US"/>
              </w:rPr>
              <w:t>ρχή δύναται να ζητήσει αντικατάσταση φθαρμένων διακοπτών, χερουλιών που ίσως έχουν πρόβλημα ή ότι άλλο είναι φθαρμένο και δουλεύει οριακά όπως ελαστικά, τα φρένα του οχήματος κλπ.</w:t>
            </w:r>
          </w:p>
        </w:tc>
        <w:tc>
          <w:tcPr>
            <w:tcW w:w="526" w:type="pct"/>
            <w:vAlign w:val="center"/>
          </w:tcPr>
          <w:p w14:paraId="366C44A6" w14:textId="77777777"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72925F7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7464EC75"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3612DA60" w14:textId="77777777" w:rsidTr="00596186">
        <w:trPr>
          <w:gridAfter w:val="1"/>
          <w:wAfter w:w="3" w:type="pct"/>
        </w:trPr>
        <w:tc>
          <w:tcPr>
            <w:tcW w:w="268" w:type="pct"/>
          </w:tcPr>
          <w:p w14:paraId="6CCB41FE" w14:textId="34CB13F1"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3.</w:t>
            </w:r>
          </w:p>
        </w:tc>
        <w:tc>
          <w:tcPr>
            <w:tcW w:w="2588" w:type="pct"/>
            <w:gridSpan w:val="2"/>
            <w:vAlign w:val="center"/>
          </w:tcPr>
          <w:p w14:paraId="4CAF9619" w14:textId="248FD8D7" w:rsidR="00F23B17" w:rsidRPr="00596186" w:rsidRDefault="00950C91" w:rsidP="00950C91">
            <w:pPr>
              <w:tabs>
                <w:tab w:val="left" w:pos="866"/>
              </w:tabs>
              <w:overflowPunct/>
              <w:autoSpaceDE/>
              <w:spacing w:before="60" w:afterLines="60" w:after="144" w:line="240" w:lineRule="auto"/>
              <w:ind w:left="16"/>
              <w:jc w:val="left"/>
              <w:textAlignment w:val="auto"/>
              <w:rPr>
                <w:i w:val="0"/>
                <w:szCs w:val="22"/>
                <w:lang w:val="el-GR" w:eastAsia="en-US"/>
              </w:rPr>
            </w:pPr>
            <w:r w:rsidRPr="00596186">
              <w:rPr>
                <w:i w:val="0"/>
                <w:szCs w:val="22"/>
                <w:lang w:val="el-GR" w:eastAsia="en-US"/>
              </w:rPr>
              <w:t xml:space="preserve">Για την </w:t>
            </w:r>
            <w:r w:rsidR="00F23B17" w:rsidRPr="00596186">
              <w:rPr>
                <w:i w:val="0"/>
                <w:szCs w:val="22"/>
                <w:lang w:val="el-GR" w:eastAsia="en-US"/>
              </w:rPr>
              <w:t xml:space="preserve">περίοδο εγγύησης </w:t>
            </w:r>
            <w:r w:rsidRPr="00596186">
              <w:rPr>
                <w:i w:val="0"/>
                <w:szCs w:val="22"/>
                <w:lang w:val="el-GR" w:eastAsia="en-US"/>
              </w:rPr>
              <w:t xml:space="preserve">η Αναθέτουσα Αρχή </w:t>
            </w:r>
            <w:r w:rsidR="00F23B17" w:rsidRPr="00596186">
              <w:rPr>
                <w:i w:val="0"/>
                <w:szCs w:val="22"/>
                <w:lang w:val="el-GR" w:eastAsia="en-US"/>
              </w:rPr>
              <w:t>θα συντηρεί</w:t>
            </w:r>
            <w:r w:rsidRPr="00596186">
              <w:rPr>
                <w:i w:val="0"/>
                <w:szCs w:val="22"/>
                <w:lang w:val="el-GR" w:eastAsia="en-US"/>
              </w:rPr>
              <w:t xml:space="preserve"> το όχημα σε συνεργείο της επιλογής του ανάδοχου, </w:t>
            </w:r>
            <w:r w:rsidR="00F23B17" w:rsidRPr="00596186">
              <w:rPr>
                <w:i w:val="0"/>
                <w:szCs w:val="22"/>
                <w:lang w:val="el-GR" w:eastAsia="en-US"/>
              </w:rPr>
              <w:t>σύμφωνα με το πρόγραμμα συντήρησης του κατασκευαστή</w:t>
            </w:r>
            <w:r w:rsidRPr="00596186">
              <w:rPr>
                <w:i w:val="0"/>
                <w:szCs w:val="22"/>
                <w:lang w:val="el-GR" w:eastAsia="en-US"/>
              </w:rPr>
              <w:t xml:space="preserve">. </w:t>
            </w:r>
            <w:r w:rsidRPr="00596186">
              <w:rPr>
                <w:i w:val="0"/>
                <w:szCs w:val="22"/>
                <w:lang w:val="el-GR" w:eastAsia="en-US"/>
              </w:rPr>
              <w:br/>
              <w:t xml:space="preserve">Το/α συνεργείο/α θα βρίσκεται στην περιοχή Λάρνακας / Αμμοχώστου. </w:t>
            </w:r>
          </w:p>
        </w:tc>
        <w:tc>
          <w:tcPr>
            <w:tcW w:w="526" w:type="pct"/>
            <w:vAlign w:val="center"/>
          </w:tcPr>
          <w:p w14:paraId="071E1B6C" w14:textId="4B53B32B"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290EA5A6"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31F5999D"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r w:rsidR="00F23B17" w:rsidRPr="00596186" w14:paraId="6CF6B4F0" w14:textId="77777777" w:rsidTr="00596186">
        <w:trPr>
          <w:gridAfter w:val="1"/>
          <w:wAfter w:w="3" w:type="pct"/>
        </w:trPr>
        <w:tc>
          <w:tcPr>
            <w:tcW w:w="268" w:type="pct"/>
          </w:tcPr>
          <w:p w14:paraId="772DA265" w14:textId="1E9168A4" w:rsidR="00F23B17" w:rsidRPr="00596186" w:rsidRDefault="00F23B17" w:rsidP="00F23B17">
            <w:pPr>
              <w:overflowPunct/>
              <w:autoSpaceDE/>
              <w:spacing w:before="60" w:afterLines="60" w:after="144" w:line="240" w:lineRule="auto"/>
              <w:jc w:val="center"/>
              <w:textAlignment w:val="auto"/>
              <w:rPr>
                <w:bCs/>
                <w:i w:val="0"/>
                <w:szCs w:val="22"/>
                <w:lang w:val="el-GR" w:eastAsia="en-US"/>
              </w:rPr>
            </w:pPr>
            <w:r w:rsidRPr="00596186">
              <w:rPr>
                <w:bCs/>
                <w:i w:val="0"/>
                <w:szCs w:val="22"/>
                <w:lang w:val="el-GR" w:eastAsia="en-US"/>
              </w:rPr>
              <w:t>4.</w:t>
            </w:r>
          </w:p>
        </w:tc>
        <w:tc>
          <w:tcPr>
            <w:tcW w:w="2588" w:type="pct"/>
            <w:gridSpan w:val="2"/>
            <w:vAlign w:val="center"/>
          </w:tcPr>
          <w:p w14:paraId="2CBBED3C" w14:textId="39A5F4AF" w:rsidR="00F23B17" w:rsidRPr="00596186" w:rsidRDefault="00F23B17" w:rsidP="00F23B17">
            <w:pPr>
              <w:tabs>
                <w:tab w:val="left" w:pos="866"/>
              </w:tabs>
              <w:overflowPunct/>
              <w:autoSpaceDE/>
              <w:spacing w:before="60" w:afterLines="60" w:after="144" w:line="240" w:lineRule="auto"/>
              <w:ind w:left="16"/>
              <w:textAlignment w:val="auto"/>
              <w:rPr>
                <w:i w:val="0"/>
                <w:szCs w:val="22"/>
                <w:lang w:val="el-GR" w:eastAsia="en-US"/>
              </w:rPr>
            </w:pPr>
            <w:r w:rsidRPr="00596186">
              <w:rPr>
                <w:i w:val="0"/>
                <w:szCs w:val="22"/>
                <w:lang w:val="el-GR" w:eastAsia="en-US"/>
              </w:rPr>
              <w:t>Να δηλωθεί/</w:t>
            </w:r>
            <w:proofErr w:type="spellStart"/>
            <w:r w:rsidRPr="00596186">
              <w:rPr>
                <w:i w:val="0"/>
                <w:szCs w:val="22"/>
                <w:lang w:val="el-GR" w:eastAsia="en-US"/>
              </w:rPr>
              <w:t>ουν</w:t>
            </w:r>
            <w:proofErr w:type="spellEnd"/>
            <w:r w:rsidRPr="00596186">
              <w:rPr>
                <w:i w:val="0"/>
                <w:szCs w:val="22"/>
                <w:lang w:val="el-GR" w:eastAsia="en-US"/>
              </w:rPr>
              <w:t xml:space="preserve"> το/τα οργανωμένα συνεργεία που επιλέγει ο Ανάδοχος για τη συντήρηση του οχήματος, η Αναθέτουσα Αρχή θα ακολουθήσει την υπόδειξη αυτή και ο Ανάδοχος θα δεσμεύεται για την πιστή τήρηση των όρων Εγγύησης.  </w:t>
            </w:r>
          </w:p>
        </w:tc>
        <w:tc>
          <w:tcPr>
            <w:tcW w:w="526" w:type="pct"/>
            <w:vAlign w:val="center"/>
          </w:tcPr>
          <w:p w14:paraId="4088EA0B" w14:textId="7BDC22A2" w:rsidR="00F23B17" w:rsidRPr="00596186" w:rsidRDefault="00F23B17" w:rsidP="00F23B17">
            <w:pPr>
              <w:overflowPunct/>
              <w:autoSpaceDE/>
              <w:spacing w:before="60" w:afterLines="60" w:after="144" w:line="240" w:lineRule="auto"/>
              <w:jc w:val="center"/>
              <w:textAlignment w:val="auto"/>
              <w:rPr>
                <w:i w:val="0"/>
                <w:szCs w:val="22"/>
                <w:lang w:val="el-GR" w:eastAsia="en-US"/>
              </w:rPr>
            </w:pPr>
            <w:r w:rsidRPr="00596186">
              <w:rPr>
                <w:i w:val="0"/>
                <w:szCs w:val="22"/>
                <w:lang w:val="el-GR" w:eastAsia="en-US"/>
              </w:rPr>
              <w:t>ΝΑΙ</w:t>
            </w:r>
          </w:p>
        </w:tc>
        <w:tc>
          <w:tcPr>
            <w:tcW w:w="1077" w:type="pct"/>
          </w:tcPr>
          <w:p w14:paraId="5F877A44"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c>
          <w:tcPr>
            <w:tcW w:w="538" w:type="pct"/>
          </w:tcPr>
          <w:p w14:paraId="6B6A6D79" w14:textId="77777777" w:rsidR="00F23B17" w:rsidRPr="00596186" w:rsidRDefault="00F23B17" w:rsidP="00F23B17">
            <w:pPr>
              <w:overflowPunct/>
              <w:autoSpaceDE/>
              <w:spacing w:before="60" w:afterLines="60" w:after="144" w:line="240" w:lineRule="auto"/>
              <w:jc w:val="left"/>
              <w:textAlignment w:val="auto"/>
              <w:rPr>
                <w:i w:val="0"/>
                <w:szCs w:val="22"/>
                <w:lang w:val="el-GR" w:eastAsia="en-US"/>
              </w:rPr>
            </w:pPr>
          </w:p>
        </w:tc>
      </w:tr>
    </w:tbl>
    <w:p w14:paraId="4F88504D" w14:textId="77777777" w:rsidR="000D12B8" w:rsidRPr="00596186" w:rsidRDefault="000D12B8" w:rsidP="000D12B8">
      <w:pPr>
        <w:overflowPunct/>
        <w:autoSpaceDE/>
        <w:spacing w:before="0" w:line="240" w:lineRule="auto"/>
        <w:jc w:val="left"/>
        <w:textAlignment w:val="auto"/>
        <w:rPr>
          <w:b/>
          <w:i w:val="0"/>
          <w:szCs w:val="22"/>
          <w:lang w:val="el-GR" w:eastAsia="en-US"/>
        </w:rPr>
      </w:pPr>
    </w:p>
    <w:p w14:paraId="3B7D7037" w14:textId="77777777" w:rsidR="000D12B8" w:rsidRPr="00596186" w:rsidRDefault="000D12B8" w:rsidP="000D12B8">
      <w:pPr>
        <w:overflowPunct/>
        <w:autoSpaceDE/>
        <w:spacing w:before="0" w:line="240" w:lineRule="auto"/>
        <w:jc w:val="left"/>
        <w:textAlignment w:val="auto"/>
        <w:rPr>
          <w:b/>
          <w:i w:val="0"/>
          <w:szCs w:val="22"/>
          <w:lang w:val="el-GR" w:eastAsia="en-US"/>
        </w:rPr>
      </w:pPr>
    </w:p>
    <w:p w14:paraId="3079E3F0" w14:textId="77777777" w:rsidR="009E5EAA" w:rsidRPr="00596186" w:rsidRDefault="009E5EAA" w:rsidP="009E5EAA">
      <w:pPr>
        <w:rPr>
          <w:b/>
          <w:i w:val="0"/>
          <w:iCs/>
          <w:szCs w:val="22"/>
          <w:lang w:val="el-GR"/>
        </w:rPr>
      </w:pPr>
      <w:r w:rsidRPr="00596186">
        <w:rPr>
          <w:b/>
          <w:i w:val="0"/>
          <w:iCs/>
          <w:szCs w:val="22"/>
          <w:lang w:val="el-GR"/>
        </w:rPr>
        <w:t>Οδηγίες Συμπλήρωσης</w:t>
      </w:r>
      <w:r w:rsidRPr="00596186">
        <w:rPr>
          <w:b/>
          <w:i w:val="0"/>
          <w:iCs/>
          <w:szCs w:val="22"/>
        </w:rPr>
        <w:t>:</w:t>
      </w:r>
    </w:p>
    <w:p w14:paraId="4F2A45B4" w14:textId="77777777" w:rsidR="009E5EAA" w:rsidRPr="00596186" w:rsidRDefault="009E5EAA" w:rsidP="009E5EAA">
      <w:pPr>
        <w:numPr>
          <w:ilvl w:val="1"/>
          <w:numId w:val="1"/>
        </w:numPr>
        <w:tabs>
          <w:tab w:val="clear" w:pos="1440"/>
          <w:tab w:val="num" w:pos="360"/>
        </w:tabs>
        <w:overflowPunct/>
        <w:autoSpaceDE/>
        <w:spacing w:line="276" w:lineRule="auto"/>
        <w:ind w:left="360"/>
        <w:textAlignment w:val="auto"/>
        <w:rPr>
          <w:i w:val="0"/>
          <w:iCs/>
          <w:szCs w:val="22"/>
          <w:lang w:val="el-GR"/>
        </w:rPr>
      </w:pPr>
      <w:r w:rsidRPr="00596186">
        <w:rPr>
          <w:i w:val="0"/>
          <w:iCs/>
          <w:szCs w:val="22"/>
          <w:lang w:val="el-GR"/>
        </w:rPr>
        <w:t>Είναι υποχρεωτική η απάντηση σε όλα τα σημεία του Πίνακα. Σε περίπτωση που δεν έχει απαντηθεί οποιοδήποτε σημείο, η απάντηση θεωρείται αρνητική.</w:t>
      </w:r>
    </w:p>
    <w:p w14:paraId="0E23D177" w14:textId="77777777" w:rsidR="009E5EAA" w:rsidRPr="00596186" w:rsidRDefault="009E5EAA" w:rsidP="009E5EAA">
      <w:pPr>
        <w:numPr>
          <w:ilvl w:val="1"/>
          <w:numId w:val="1"/>
        </w:numPr>
        <w:tabs>
          <w:tab w:val="clear" w:pos="1440"/>
          <w:tab w:val="num" w:pos="360"/>
        </w:tabs>
        <w:overflowPunct/>
        <w:autoSpaceDE/>
        <w:spacing w:line="276" w:lineRule="auto"/>
        <w:ind w:left="360"/>
        <w:textAlignment w:val="auto"/>
        <w:rPr>
          <w:i w:val="0"/>
          <w:iCs/>
          <w:szCs w:val="22"/>
          <w:lang w:val="el-GR"/>
        </w:rPr>
      </w:pPr>
      <w:r w:rsidRPr="00596186">
        <w:rPr>
          <w:i w:val="0"/>
          <w:iCs/>
          <w:szCs w:val="22"/>
          <w:lang w:val="el-GR"/>
        </w:rPr>
        <w:t>Στη Στήλη «ΧΑΡΑΚΤΗΡΙΣΤΙΚΑ-ΠΡΟΔΙΑΓΡΑΦΕΣ» (σε σχέση με προϊόντα) ή «ΑΠΑΙΤΗΣΕΙΣ-ΠΡΟΔΙΑΓΡΑΦΕΣ» (σε σχέση με επιπρόσθετες εργασίες (υπηρεσίες)), παρουσιάζονται αναλυτικά οι αντίστοιχοι τεχνικοί όροι, υποχρεώσεις ή επεξηγήσεις για τα οποία θα πρέπει να δοθούν αντίστοιχες απαντήσεις.</w:t>
      </w:r>
    </w:p>
    <w:p w14:paraId="3AE672C3" w14:textId="214278DF" w:rsidR="009E5EAA" w:rsidRPr="00596186" w:rsidRDefault="009E5EAA" w:rsidP="009E5EAA">
      <w:pPr>
        <w:numPr>
          <w:ilvl w:val="1"/>
          <w:numId w:val="1"/>
        </w:numPr>
        <w:tabs>
          <w:tab w:val="clear" w:pos="1440"/>
          <w:tab w:val="num" w:pos="360"/>
        </w:tabs>
        <w:overflowPunct/>
        <w:autoSpaceDE/>
        <w:spacing w:line="276" w:lineRule="auto"/>
        <w:ind w:left="360"/>
        <w:textAlignment w:val="auto"/>
        <w:rPr>
          <w:i w:val="0"/>
          <w:iCs/>
          <w:szCs w:val="22"/>
          <w:lang w:val="el-GR"/>
        </w:rPr>
      </w:pPr>
      <w:r w:rsidRPr="00596186">
        <w:rPr>
          <w:i w:val="0"/>
          <w:iCs/>
          <w:szCs w:val="22"/>
          <w:lang w:val="el-GR"/>
        </w:rPr>
        <w:t xml:space="preserve">Αν στη στήλη «ΑΠΑΙΤΗΣΗ» έχει συμπληρωθεί η λέξη «ΝΑΙ», που σημαίνει ότι η αντίστοιχη προδιαγραφή είναι υποχρεωτική για τον υποψήφιο Ανάδοχο, ή ένας αριθμός, που σημαίνει υποχρεωτικό αριθμητικό μέγεθος της προδιαγραφής και απαιτεί συμμόρφωση, θεωρούνται ως απαράβατοι όροι και οι Προσφορές που δεν καλύπτουν τέτοιες απαιτήσεις απορρίπτονται ως απαράδεκτες. </w:t>
      </w:r>
    </w:p>
    <w:p w14:paraId="35CD6574" w14:textId="77777777" w:rsidR="009E5EAA" w:rsidRPr="00596186" w:rsidRDefault="009E5EAA" w:rsidP="009E5EAA">
      <w:pPr>
        <w:numPr>
          <w:ilvl w:val="1"/>
          <w:numId w:val="1"/>
        </w:numPr>
        <w:tabs>
          <w:tab w:val="clear" w:pos="1440"/>
          <w:tab w:val="num" w:pos="360"/>
        </w:tabs>
        <w:overflowPunct/>
        <w:autoSpaceDE/>
        <w:spacing w:line="276" w:lineRule="auto"/>
        <w:ind w:left="360"/>
        <w:textAlignment w:val="auto"/>
        <w:rPr>
          <w:i w:val="0"/>
          <w:iCs/>
          <w:szCs w:val="22"/>
          <w:lang w:val="el-GR"/>
        </w:rPr>
      </w:pPr>
      <w:r w:rsidRPr="00596186">
        <w:rPr>
          <w:i w:val="0"/>
          <w:iCs/>
          <w:szCs w:val="22"/>
          <w:lang w:val="el-GR"/>
        </w:rPr>
        <w:t xml:space="preserve">Στη στήλη «ΑΠΑΝΤΗΣΗ-ΠΡΟΣΦΟΡΑ» σημειώνεται η απάντηση του Προσφέροντα η οποία, είτε είναι το συγκεκριμένο προϊόν που προσφέρει, είτε έχει τη μορφή ΝΑΙ/ΟΧΙ εάν η αντίστοιχη προδιαγραφή </w:t>
      </w:r>
      <w:proofErr w:type="spellStart"/>
      <w:r w:rsidRPr="00596186">
        <w:rPr>
          <w:i w:val="0"/>
          <w:iCs/>
          <w:szCs w:val="22"/>
          <w:lang w:val="el-GR"/>
        </w:rPr>
        <w:t>πληρούται</w:t>
      </w:r>
      <w:proofErr w:type="spellEnd"/>
      <w:r w:rsidRPr="00596186">
        <w:rPr>
          <w:i w:val="0"/>
          <w:iCs/>
          <w:szCs w:val="22"/>
          <w:lang w:val="el-GR"/>
        </w:rPr>
        <w:t xml:space="preserve"> ή όχι από την Προσφορά ή ένα αριθμητικό μέγεθος που δηλώνει την ποσότητα του αντίστοιχου χαρακτηριστικού στην Προσφορά.</w:t>
      </w:r>
    </w:p>
    <w:p w14:paraId="23B9D8FA" w14:textId="77777777" w:rsidR="009E5EAA" w:rsidRPr="00596186" w:rsidRDefault="009E5EAA" w:rsidP="009E5EAA">
      <w:pPr>
        <w:numPr>
          <w:ilvl w:val="1"/>
          <w:numId w:val="1"/>
        </w:numPr>
        <w:tabs>
          <w:tab w:val="clear" w:pos="1440"/>
          <w:tab w:val="num" w:pos="360"/>
        </w:tabs>
        <w:overflowPunct/>
        <w:autoSpaceDE/>
        <w:spacing w:line="276" w:lineRule="auto"/>
        <w:ind w:left="360"/>
        <w:textAlignment w:val="auto"/>
        <w:rPr>
          <w:i w:val="0"/>
          <w:iCs/>
          <w:szCs w:val="22"/>
          <w:lang w:val="el-GR"/>
        </w:rPr>
      </w:pPr>
      <w:r w:rsidRPr="00596186">
        <w:rPr>
          <w:i w:val="0"/>
          <w:iCs/>
          <w:szCs w:val="22"/>
          <w:lang w:val="el-GR"/>
        </w:rPr>
        <w:t>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προσφερόμενων προϊόντων, που κατά την κρίση του Προσφέροντα τεκμηριώνουν τα δηλούμενα στον Πίνακα στοιχεία. Οι παραπομπές πρέπει να είναι συγκεκριμένες (π.χ. Τεχνικό Φυλλάδιο 3, Σελ. 4 Παράγραφος 4), ενώ αντίστοιχα στο τεχνικό φυλλάδιο ή την αναφορά θα υπογραμμίζεται το σημείο τεκμηρίωσης και θα σημειώνεται η αντίστοιχη παράγραφος του Πίνακα στην οποία καταγράφεται το ζητούμενο χαρακτηριστικό.</w:t>
      </w:r>
    </w:p>
    <w:p w14:paraId="291AA017" w14:textId="6A410108" w:rsidR="002833A1" w:rsidRPr="00596186" w:rsidRDefault="009E5EAA" w:rsidP="002833A1">
      <w:pPr>
        <w:numPr>
          <w:ilvl w:val="1"/>
          <w:numId w:val="1"/>
        </w:numPr>
        <w:tabs>
          <w:tab w:val="clear" w:pos="1440"/>
          <w:tab w:val="num" w:pos="360"/>
        </w:tabs>
        <w:overflowPunct/>
        <w:autoSpaceDE/>
        <w:spacing w:line="276" w:lineRule="auto"/>
        <w:ind w:left="360"/>
        <w:textAlignment w:val="auto"/>
        <w:rPr>
          <w:i w:val="0"/>
          <w:iCs/>
          <w:szCs w:val="22"/>
          <w:lang w:val="el-GR"/>
        </w:rPr>
      </w:pPr>
      <w:r w:rsidRPr="00596186">
        <w:rPr>
          <w:i w:val="0"/>
          <w:iCs/>
          <w:szCs w:val="22"/>
          <w:lang w:val="el-GR"/>
        </w:rPr>
        <w:t>Τυχόν αναφορές ή παραπομπές σε οποιαδήποτε πρότυπα ή/και συγκεκριμένη κατασκευή ή/και τύπο υλικού ή/και προμηθευτή, νοείται ότι γίνονται αποδεκτά και ισοδύναμα</w:t>
      </w:r>
    </w:p>
    <w:sectPr w:rsidR="002833A1" w:rsidRPr="00596186" w:rsidSect="000D12B8">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FDDAA" w14:textId="77777777" w:rsidR="00EA7B7F" w:rsidRDefault="00EA7B7F" w:rsidP="00E74DA5">
      <w:pPr>
        <w:spacing w:before="0" w:line="240" w:lineRule="auto"/>
      </w:pPr>
      <w:r>
        <w:separator/>
      </w:r>
    </w:p>
  </w:endnote>
  <w:endnote w:type="continuationSeparator" w:id="0">
    <w:p w14:paraId="40210BE7" w14:textId="77777777" w:rsidR="00EA7B7F" w:rsidRDefault="00EA7B7F" w:rsidP="00E74DA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29AF" w14:textId="77777777" w:rsidR="00E74DA5" w:rsidRPr="008C5964" w:rsidRDefault="00E74DA5" w:rsidP="00E74DA5">
    <w:pPr>
      <w:pStyle w:val="Header"/>
      <w:spacing w:before="40" w:after="40"/>
      <w:jc w:val="right"/>
      <w:rPr>
        <w:rStyle w:val="PageNumber"/>
        <w:rFonts w:eastAsiaTheme="majorEastAsia"/>
        <w:b w:val="0"/>
        <w:bCs/>
        <w:i w:val="0"/>
        <w:sz w:val="18"/>
        <w:szCs w:val="18"/>
      </w:rPr>
    </w:pPr>
    <w:proofErr w:type="spellStart"/>
    <w:r w:rsidRPr="008C5964">
      <w:rPr>
        <w:rStyle w:val="PageNumber"/>
        <w:rFonts w:eastAsiaTheme="majorEastAsia"/>
        <w:bCs/>
        <w:i w:val="0"/>
        <w:sz w:val="18"/>
        <w:szCs w:val="18"/>
      </w:rPr>
      <w:t>Σελίδ</w:t>
    </w:r>
    <w:proofErr w:type="spellEnd"/>
    <w:r w:rsidRPr="008C5964">
      <w:rPr>
        <w:rStyle w:val="PageNumber"/>
        <w:rFonts w:eastAsiaTheme="majorEastAsia"/>
        <w:bCs/>
        <w:i w:val="0"/>
        <w:sz w:val="18"/>
        <w:szCs w:val="18"/>
      </w:rPr>
      <w:t xml:space="preserve">α </w:t>
    </w:r>
    <w:r w:rsidRPr="008C5964">
      <w:rPr>
        <w:rStyle w:val="PageNumber"/>
        <w:rFonts w:eastAsiaTheme="majorEastAsia"/>
        <w:i w:val="0"/>
        <w:sz w:val="18"/>
        <w:szCs w:val="18"/>
      </w:rPr>
      <w:fldChar w:fldCharType="begin"/>
    </w:r>
    <w:r w:rsidRPr="008C5964">
      <w:rPr>
        <w:rStyle w:val="PageNumber"/>
        <w:rFonts w:eastAsiaTheme="majorEastAsia"/>
        <w:i w:val="0"/>
        <w:sz w:val="18"/>
        <w:szCs w:val="18"/>
      </w:rPr>
      <w:instrText xml:space="preserve"> PAGE </w:instrText>
    </w:r>
    <w:r w:rsidRPr="008C5964">
      <w:rPr>
        <w:rStyle w:val="PageNumber"/>
        <w:rFonts w:eastAsiaTheme="majorEastAsia"/>
        <w:i w:val="0"/>
        <w:sz w:val="18"/>
        <w:szCs w:val="18"/>
      </w:rPr>
      <w:fldChar w:fldCharType="separate"/>
    </w:r>
    <w:r>
      <w:rPr>
        <w:rStyle w:val="PageNumber"/>
        <w:rFonts w:eastAsiaTheme="majorEastAsia"/>
        <w:i w:val="0"/>
        <w:sz w:val="18"/>
        <w:szCs w:val="18"/>
      </w:rPr>
      <w:t>1</w:t>
    </w:r>
    <w:r w:rsidRPr="008C5964">
      <w:rPr>
        <w:rStyle w:val="PageNumber"/>
        <w:rFonts w:eastAsiaTheme="majorEastAsia"/>
        <w:i w:val="0"/>
        <w:sz w:val="18"/>
        <w:szCs w:val="18"/>
      </w:rPr>
      <w:fldChar w:fldCharType="end"/>
    </w:r>
    <w:r w:rsidRPr="008C5964">
      <w:rPr>
        <w:rStyle w:val="PageNumber"/>
        <w:rFonts w:eastAsiaTheme="majorEastAsia"/>
        <w:bCs/>
        <w:i w:val="0"/>
        <w:sz w:val="18"/>
        <w:szCs w:val="18"/>
      </w:rPr>
      <w:t xml:space="preserve"> από </w:t>
    </w:r>
    <w:r w:rsidRPr="008C5964">
      <w:rPr>
        <w:rStyle w:val="PageNumber"/>
        <w:rFonts w:eastAsiaTheme="majorEastAsia"/>
        <w:b w:val="0"/>
        <w:bCs/>
        <w:i w:val="0"/>
        <w:sz w:val="18"/>
        <w:szCs w:val="18"/>
      </w:rPr>
      <w:fldChar w:fldCharType="begin"/>
    </w:r>
    <w:r w:rsidRPr="008C5964">
      <w:rPr>
        <w:rStyle w:val="PageNumber"/>
        <w:rFonts w:eastAsiaTheme="majorEastAsia"/>
        <w:bCs/>
        <w:i w:val="0"/>
        <w:sz w:val="18"/>
        <w:szCs w:val="18"/>
      </w:rPr>
      <w:instrText xml:space="preserve"> NUMPAGES </w:instrText>
    </w:r>
    <w:r w:rsidRPr="008C5964">
      <w:rPr>
        <w:rStyle w:val="PageNumber"/>
        <w:rFonts w:eastAsiaTheme="majorEastAsia"/>
        <w:b w:val="0"/>
        <w:bCs/>
        <w:i w:val="0"/>
        <w:sz w:val="18"/>
        <w:szCs w:val="18"/>
      </w:rPr>
      <w:fldChar w:fldCharType="separate"/>
    </w:r>
    <w:r>
      <w:rPr>
        <w:rStyle w:val="PageNumber"/>
        <w:rFonts w:eastAsiaTheme="majorEastAsia"/>
        <w:b w:val="0"/>
        <w:bCs/>
        <w:i w:val="0"/>
        <w:sz w:val="18"/>
        <w:szCs w:val="18"/>
      </w:rPr>
      <w:t>2</w:t>
    </w:r>
    <w:r w:rsidRPr="008C5964">
      <w:rPr>
        <w:rStyle w:val="PageNumber"/>
        <w:rFonts w:eastAsiaTheme="majorEastAsia"/>
        <w:b w:val="0"/>
        <w:bCs/>
        <w:i w:val="0"/>
        <w:sz w:val="18"/>
        <w:szCs w:val="18"/>
      </w:rPr>
      <w:fldChar w:fldCharType="end"/>
    </w:r>
  </w:p>
  <w:p w14:paraId="0EDED951" w14:textId="77777777" w:rsidR="00E74DA5" w:rsidRDefault="00E74D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8BDE2" w14:textId="77777777" w:rsidR="00EA7B7F" w:rsidRDefault="00EA7B7F" w:rsidP="00E74DA5">
      <w:pPr>
        <w:spacing w:before="0" w:line="240" w:lineRule="auto"/>
      </w:pPr>
      <w:r>
        <w:separator/>
      </w:r>
    </w:p>
  </w:footnote>
  <w:footnote w:type="continuationSeparator" w:id="0">
    <w:p w14:paraId="348C4AC2" w14:textId="77777777" w:rsidR="00EA7B7F" w:rsidRDefault="00EA7B7F" w:rsidP="00E74DA5">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42844"/>
    <w:multiLevelType w:val="hybridMultilevel"/>
    <w:tmpl w:val="CE065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EE0EFF"/>
    <w:multiLevelType w:val="hybridMultilevel"/>
    <w:tmpl w:val="8E66826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B333065"/>
    <w:multiLevelType w:val="hybridMultilevel"/>
    <w:tmpl w:val="9544E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815C43"/>
    <w:multiLevelType w:val="hybridMultilevel"/>
    <w:tmpl w:val="C804DDF2"/>
    <w:lvl w:ilvl="0" w:tplc="3064B634">
      <w:start w:val="1"/>
      <w:numFmt w:val="decimal"/>
      <w:lvlText w:val="%1."/>
      <w:lvlJc w:val="left"/>
      <w:pPr>
        <w:tabs>
          <w:tab w:val="num" w:pos="432"/>
        </w:tabs>
        <w:ind w:left="432" w:hanging="360"/>
      </w:pPr>
      <w:rPr>
        <w:rFonts w:hint="default"/>
        <w:b/>
      </w:rPr>
    </w:lvl>
    <w:lvl w:ilvl="1" w:tplc="04080019">
      <w:start w:val="1"/>
      <w:numFmt w:val="decimal"/>
      <w:lvlText w:val="%2."/>
      <w:lvlJc w:val="left"/>
      <w:pPr>
        <w:tabs>
          <w:tab w:val="num" w:pos="1440"/>
        </w:tabs>
        <w:ind w:left="1440" w:hanging="360"/>
      </w:pPr>
      <w:rPr>
        <w:rFonts w:hint="default"/>
      </w:rPr>
    </w:lvl>
    <w:lvl w:ilvl="2" w:tplc="0408001B">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16cid:durableId="831678335">
    <w:abstractNumId w:val="3"/>
  </w:num>
  <w:num w:numId="2" w16cid:durableId="1750152561">
    <w:abstractNumId w:val="2"/>
  </w:num>
  <w:num w:numId="3" w16cid:durableId="2114133554">
    <w:abstractNumId w:val="0"/>
  </w:num>
  <w:num w:numId="4" w16cid:durableId="153572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2B8"/>
    <w:rsid w:val="000A6FE0"/>
    <w:rsid w:val="000D12B8"/>
    <w:rsid w:val="00110011"/>
    <w:rsid w:val="001A352B"/>
    <w:rsid w:val="00250429"/>
    <w:rsid w:val="002833A1"/>
    <w:rsid w:val="002B0EE3"/>
    <w:rsid w:val="002C2999"/>
    <w:rsid w:val="00437A49"/>
    <w:rsid w:val="00480E58"/>
    <w:rsid w:val="004929E4"/>
    <w:rsid w:val="00596186"/>
    <w:rsid w:val="005E405A"/>
    <w:rsid w:val="00652D45"/>
    <w:rsid w:val="00695888"/>
    <w:rsid w:val="006E7826"/>
    <w:rsid w:val="00783A9C"/>
    <w:rsid w:val="007D1A5E"/>
    <w:rsid w:val="008D7A04"/>
    <w:rsid w:val="009234BE"/>
    <w:rsid w:val="00950C91"/>
    <w:rsid w:val="009B467C"/>
    <w:rsid w:val="009C1332"/>
    <w:rsid w:val="009E5EAA"/>
    <w:rsid w:val="00A37A97"/>
    <w:rsid w:val="00D4713C"/>
    <w:rsid w:val="00DF58C9"/>
    <w:rsid w:val="00E74DA5"/>
    <w:rsid w:val="00EA7B7F"/>
    <w:rsid w:val="00F23B17"/>
    <w:rsid w:val="00F72FDC"/>
    <w:rsid w:val="00FC3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1CCF1"/>
  <w15:chartTrackingRefBased/>
  <w15:docId w15:val="{EEC61EE1-EE0B-4932-819D-E0BBB46A7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2B8"/>
    <w:pPr>
      <w:overflowPunct w:val="0"/>
      <w:autoSpaceDE w:val="0"/>
      <w:spacing w:before="120" w:after="0" w:line="300" w:lineRule="atLeast"/>
      <w:jc w:val="both"/>
      <w:textAlignment w:val="baseline"/>
    </w:pPr>
    <w:rPr>
      <w:rFonts w:ascii="Arial" w:eastAsia="Times New Roman" w:hAnsi="Arial" w:cs="Arial"/>
      <w:i/>
      <w:kern w:val="0"/>
      <w:szCs w:val="20"/>
      <w:lang w:val="en-US" w:eastAsia="zh-CN"/>
      <w14:ligatures w14:val="none"/>
    </w:rPr>
  </w:style>
  <w:style w:type="paragraph" w:styleId="Heading1">
    <w:name w:val="heading 1"/>
    <w:basedOn w:val="Normal"/>
    <w:next w:val="Normal"/>
    <w:link w:val="Heading1Char"/>
    <w:uiPriority w:val="9"/>
    <w:qFormat/>
    <w:rsid w:val="000D12B8"/>
    <w:pPr>
      <w:keepNext/>
      <w:keepLines/>
      <w:overflowPunct/>
      <w:autoSpaceDE/>
      <w:spacing w:before="360" w:after="80" w:line="259" w:lineRule="auto"/>
      <w:jc w:val="left"/>
      <w:textAlignment w:val="auto"/>
      <w:outlineLvl w:val="0"/>
    </w:pPr>
    <w:rPr>
      <w:rFonts w:asciiTheme="majorHAnsi" w:eastAsiaTheme="majorEastAsia" w:hAnsiTheme="majorHAnsi" w:cstheme="majorBidi"/>
      <w:i w:val="0"/>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D12B8"/>
    <w:pPr>
      <w:keepNext/>
      <w:keepLines/>
      <w:overflowPunct/>
      <w:autoSpaceDE/>
      <w:spacing w:before="160" w:after="80" w:line="259" w:lineRule="auto"/>
      <w:jc w:val="left"/>
      <w:textAlignment w:val="auto"/>
      <w:outlineLvl w:val="1"/>
    </w:pPr>
    <w:rPr>
      <w:rFonts w:asciiTheme="majorHAnsi" w:eastAsiaTheme="majorEastAsia" w:hAnsiTheme="majorHAnsi" w:cstheme="majorBidi"/>
      <w:i w:val="0"/>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D12B8"/>
    <w:pPr>
      <w:keepNext/>
      <w:keepLines/>
      <w:overflowPunct/>
      <w:autoSpaceDE/>
      <w:spacing w:before="160" w:after="80" w:line="259" w:lineRule="auto"/>
      <w:jc w:val="left"/>
      <w:textAlignment w:val="auto"/>
      <w:outlineLvl w:val="2"/>
    </w:pPr>
    <w:rPr>
      <w:rFonts w:asciiTheme="minorHAnsi" w:eastAsiaTheme="majorEastAsia" w:hAnsiTheme="minorHAnsi" w:cstheme="majorBidi"/>
      <w:i w:val="0"/>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D12B8"/>
    <w:pPr>
      <w:keepNext/>
      <w:keepLines/>
      <w:overflowPunct/>
      <w:autoSpaceDE/>
      <w:spacing w:before="80" w:after="40" w:line="259" w:lineRule="auto"/>
      <w:jc w:val="left"/>
      <w:textAlignment w:val="auto"/>
      <w:outlineLvl w:val="3"/>
    </w:pPr>
    <w:rPr>
      <w:rFonts w:asciiTheme="minorHAnsi" w:eastAsiaTheme="majorEastAsia" w:hAnsiTheme="minorHAnsi" w:cstheme="majorBidi"/>
      <w:iCs/>
      <w:color w:val="0F4761" w:themeColor="accent1" w:themeShade="BF"/>
      <w:kern w:val="2"/>
      <w:szCs w:val="22"/>
      <w:lang w:eastAsia="en-US"/>
      <w14:ligatures w14:val="standardContextual"/>
    </w:rPr>
  </w:style>
  <w:style w:type="paragraph" w:styleId="Heading5">
    <w:name w:val="heading 5"/>
    <w:basedOn w:val="Normal"/>
    <w:next w:val="Normal"/>
    <w:link w:val="Heading5Char"/>
    <w:uiPriority w:val="9"/>
    <w:semiHidden/>
    <w:unhideWhenUsed/>
    <w:qFormat/>
    <w:rsid w:val="000D12B8"/>
    <w:pPr>
      <w:keepNext/>
      <w:keepLines/>
      <w:overflowPunct/>
      <w:autoSpaceDE/>
      <w:spacing w:before="80" w:after="40" w:line="259" w:lineRule="auto"/>
      <w:jc w:val="left"/>
      <w:textAlignment w:val="auto"/>
      <w:outlineLvl w:val="4"/>
    </w:pPr>
    <w:rPr>
      <w:rFonts w:asciiTheme="minorHAnsi" w:eastAsiaTheme="majorEastAsia" w:hAnsiTheme="minorHAnsi" w:cstheme="majorBidi"/>
      <w:i w:val="0"/>
      <w:color w:val="0F4761" w:themeColor="accent1" w:themeShade="BF"/>
      <w:kern w:val="2"/>
      <w:szCs w:val="22"/>
      <w:lang w:eastAsia="en-US"/>
      <w14:ligatures w14:val="standardContextual"/>
    </w:rPr>
  </w:style>
  <w:style w:type="paragraph" w:styleId="Heading6">
    <w:name w:val="heading 6"/>
    <w:basedOn w:val="Normal"/>
    <w:next w:val="Normal"/>
    <w:link w:val="Heading6Char"/>
    <w:uiPriority w:val="9"/>
    <w:semiHidden/>
    <w:unhideWhenUsed/>
    <w:qFormat/>
    <w:rsid w:val="000D12B8"/>
    <w:pPr>
      <w:keepNext/>
      <w:keepLines/>
      <w:overflowPunct/>
      <w:autoSpaceDE/>
      <w:spacing w:before="40" w:line="259" w:lineRule="auto"/>
      <w:jc w:val="left"/>
      <w:textAlignment w:val="auto"/>
      <w:outlineLvl w:val="5"/>
    </w:pPr>
    <w:rPr>
      <w:rFonts w:asciiTheme="minorHAnsi" w:eastAsiaTheme="majorEastAsia" w:hAnsiTheme="minorHAnsi" w:cstheme="majorBidi"/>
      <w:iCs/>
      <w:color w:val="595959" w:themeColor="text1" w:themeTint="A6"/>
      <w:kern w:val="2"/>
      <w:szCs w:val="22"/>
      <w:lang w:eastAsia="en-US"/>
      <w14:ligatures w14:val="standardContextual"/>
    </w:rPr>
  </w:style>
  <w:style w:type="paragraph" w:styleId="Heading7">
    <w:name w:val="heading 7"/>
    <w:basedOn w:val="Normal"/>
    <w:next w:val="Normal"/>
    <w:link w:val="Heading7Char"/>
    <w:uiPriority w:val="9"/>
    <w:semiHidden/>
    <w:unhideWhenUsed/>
    <w:qFormat/>
    <w:rsid w:val="000D12B8"/>
    <w:pPr>
      <w:keepNext/>
      <w:keepLines/>
      <w:overflowPunct/>
      <w:autoSpaceDE/>
      <w:spacing w:before="40" w:line="259" w:lineRule="auto"/>
      <w:jc w:val="left"/>
      <w:textAlignment w:val="auto"/>
      <w:outlineLvl w:val="6"/>
    </w:pPr>
    <w:rPr>
      <w:rFonts w:asciiTheme="minorHAnsi" w:eastAsiaTheme="majorEastAsia" w:hAnsiTheme="minorHAnsi" w:cstheme="majorBidi"/>
      <w:i w:val="0"/>
      <w:color w:val="595959" w:themeColor="text1" w:themeTint="A6"/>
      <w:kern w:val="2"/>
      <w:szCs w:val="22"/>
      <w:lang w:eastAsia="en-US"/>
      <w14:ligatures w14:val="standardContextual"/>
    </w:rPr>
  </w:style>
  <w:style w:type="paragraph" w:styleId="Heading8">
    <w:name w:val="heading 8"/>
    <w:basedOn w:val="Normal"/>
    <w:next w:val="Normal"/>
    <w:link w:val="Heading8Char"/>
    <w:uiPriority w:val="9"/>
    <w:semiHidden/>
    <w:unhideWhenUsed/>
    <w:qFormat/>
    <w:rsid w:val="000D12B8"/>
    <w:pPr>
      <w:keepNext/>
      <w:keepLines/>
      <w:overflowPunct/>
      <w:autoSpaceDE/>
      <w:spacing w:before="0" w:line="259" w:lineRule="auto"/>
      <w:jc w:val="left"/>
      <w:textAlignment w:val="auto"/>
      <w:outlineLvl w:val="7"/>
    </w:pPr>
    <w:rPr>
      <w:rFonts w:asciiTheme="minorHAnsi" w:eastAsiaTheme="majorEastAsia" w:hAnsiTheme="minorHAnsi" w:cstheme="majorBidi"/>
      <w:iCs/>
      <w:color w:val="272727" w:themeColor="text1" w:themeTint="D8"/>
      <w:kern w:val="2"/>
      <w:szCs w:val="22"/>
      <w:lang w:eastAsia="en-US"/>
      <w14:ligatures w14:val="standardContextual"/>
    </w:rPr>
  </w:style>
  <w:style w:type="paragraph" w:styleId="Heading9">
    <w:name w:val="heading 9"/>
    <w:basedOn w:val="Normal"/>
    <w:next w:val="Normal"/>
    <w:link w:val="Heading9Char"/>
    <w:uiPriority w:val="9"/>
    <w:semiHidden/>
    <w:unhideWhenUsed/>
    <w:qFormat/>
    <w:rsid w:val="000D12B8"/>
    <w:pPr>
      <w:keepNext/>
      <w:keepLines/>
      <w:overflowPunct/>
      <w:autoSpaceDE/>
      <w:spacing w:before="0" w:line="259" w:lineRule="auto"/>
      <w:jc w:val="left"/>
      <w:textAlignment w:val="auto"/>
      <w:outlineLvl w:val="8"/>
    </w:pPr>
    <w:rPr>
      <w:rFonts w:asciiTheme="minorHAnsi" w:eastAsiaTheme="majorEastAsia" w:hAnsiTheme="minorHAnsi" w:cstheme="majorBidi"/>
      <w:i w:val="0"/>
      <w:color w:val="272727" w:themeColor="text1" w:themeTint="D8"/>
      <w:kern w:val="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2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12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2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2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2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2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2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2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2B8"/>
    <w:rPr>
      <w:rFonts w:eastAsiaTheme="majorEastAsia" w:cstheme="majorBidi"/>
      <w:color w:val="272727" w:themeColor="text1" w:themeTint="D8"/>
    </w:rPr>
  </w:style>
  <w:style w:type="paragraph" w:styleId="Title">
    <w:name w:val="Title"/>
    <w:basedOn w:val="Normal"/>
    <w:next w:val="Normal"/>
    <w:link w:val="TitleChar"/>
    <w:uiPriority w:val="10"/>
    <w:qFormat/>
    <w:rsid w:val="000D12B8"/>
    <w:pPr>
      <w:overflowPunct/>
      <w:autoSpaceDE/>
      <w:spacing w:before="0" w:after="80" w:line="240" w:lineRule="auto"/>
      <w:contextualSpacing/>
      <w:jc w:val="left"/>
      <w:textAlignment w:val="auto"/>
    </w:pPr>
    <w:rPr>
      <w:rFonts w:asciiTheme="majorHAnsi" w:eastAsiaTheme="majorEastAsia" w:hAnsiTheme="majorHAnsi" w:cstheme="majorBidi"/>
      <w:i w:val="0"/>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D12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2B8"/>
    <w:pPr>
      <w:numPr>
        <w:ilvl w:val="1"/>
      </w:numPr>
      <w:overflowPunct/>
      <w:autoSpaceDE/>
      <w:spacing w:before="0" w:after="160" w:line="259" w:lineRule="auto"/>
      <w:jc w:val="left"/>
      <w:textAlignment w:val="auto"/>
    </w:pPr>
    <w:rPr>
      <w:rFonts w:asciiTheme="minorHAnsi" w:eastAsiaTheme="majorEastAsia" w:hAnsiTheme="minorHAnsi" w:cstheme="majorBidi"/>
      <w:i w:val="0"/>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D12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2B8"/>
    <w:pPr>
      <w:overflowPunct/>
      <w:autoSpaceDE/>
      <w:spacing w:before="160" w:after="160" w:line="259" w:lineRule="auto"/>
      <w:jc w:val="center"/>
      <w:textAlignment w:val="auto"/>
    </w:pPr>
    <w:rPr>
      <w:rFonts w:asciiTheme="minorHAnsi" w:eastAsiaTheme="minorHAnsi" w:hAnsiTheme="minorHAnsi" w:cstheme="minorBidi"/>
      <w:iCs/>
      <w:color w:val="404040" w:themeColor="text1" w:themeTint="BF"/>
      <w:kern w:val="2"/>
      <w:szCs w:val="22"/>
      <w:lang w:eastAsia="en-US"/>
      <w14:ligatures w14:val="standardContextual"/>
    </w:rPr>
  </w:style>
  <w:style w:type="character" w:customStyle="1" w:styleId="QuoteChar">
    <w:name w:val="Quote Char"/>
    <w:basedOn w:val="DefaultParagraphFont"/>
    <w:link w:val="Quote"/>
    <w:uiPriority w:val="29"/>
    <w:rsid w:val="000D12B8"/>
    <w:rPr>
      <w:i/>
      <w:iCs/>
      <w:color w:val="404040" w:themeColor="text1" w:themeTint="BF"/>
    </w:rPr>
  </w:style>
  <w:style w:type="paragraph" w:styleId="ListParagraph">
    <w:name w:val="List Paragraph"/>
    <w:basedOn w:val="Normal"/>
    <w:uiPriority w:val="34"/>
    <w:qFormat/>
    <w:rsid w:val="000D12B8"/>
    <w:pPr>
      <w:overflowPunct/>
      <w:autoSpaceDE/>
      <w:spacing w:before="0" w:after="160" w:line="259" w:lineRule="auto"/>
      <w:ind w:left="720"/>
      <w:contextualSpacing/>
      <w:jc w:val="left"/>
      <w:textAlignment w:val="auto"/>
    </w:pPr>
    <w:rPr>
      <w:rFonts w:asciiTheme="minorHAnsi" w:eastAsiaTheme="minorHAnsi" w:hAnsiTheme="minorHAnsi" w:cstheme="minorBidi"/>
      <w:i w:val="0"/>
      <w:kern w:val="2"/>
      <w:szCs w:val="22"/>
      <w:lang w:eastAsia="en-US"/>
      <w14:ligatures w14:val="standardContextual"/>
    </w:rPr>
  </w:style>
  <w:style w:type="character" w:styleId="IntenseEmphasis">
    <w:name w:val="Intense Emphasis"/>
    <w:basedOn w:val="DefaultParagraphFont"/>
    <w:uiPriority w:val="21"/>
    <w:qFormat/>
    <w:rsid w:val="000D12B8"/>
    <w:rPr>
      <w:i/>
      <w:iCs/>
      <w:color w:val="0F4761" w:themeColor="accent1" w:themeShade="BF"/>
    </w:rPr>
  </w:style>
  <w:style w:type="paragraph" w:styleId="IntenseQuote">
    <w:name w:val="Intense Quote"/>
    <w:basedOn w:val="Normal"/>
    <w:next w:val="Normal"/>
    <w:link w:val="IntenseQuoteChar"/>
    <w:uiPriority w:val="30"/>
    <w:qFormat/>
    <w:rsid w:val="000D12B8"/>
    <w:pPr>
      <w:pBdr>
        <w:top w:val="single" w:sz="4" w:space="10" w:color="0F4761" w:themeColor="accent1" w:themeShade="BF"/>
        <w:bottom w:val="single" w:sz="4" w:space="10" w:color="0F4761" w:themeColor="accent1" w:themeShade="BF"/>
      </w:pBdr>
      <w:overflowPunct/>
      <w:autoSpaceDE/>
      <w:spacing w:before="360" w:after="360" w:line="259" w:lineRule="auto"/>
      <w:ind w:left="864" w:right="864"/>
      <w:jc w:val="center"/>
      <w:textAlignment w:val="auto"/>
    </w:pPr>
    <w:rPr>
      <w:rFonts w:asciiTheme="minorHAnsi" w:eastAsiaTheme="minorHAnsi" w:hAnsiTheme="minorHAnsi" w:cstheme="minorBidi"/>
      <w:iCs/>
      <w:color w:val="0F4761" w:themeColor="accent1" w:themeShade="BF"/>
      <w:kern w:val="2"/>
      <w:szCs w:val="22"/>
      <w:lang w:eastAsia="en-US"/>
      <w14:ligatures w14:val="standardContextual"/>
    </w:rPr>
  </w:style>
  <w:style w:type="character" w:customStyle="1" w:styleId="IntenseQuoteChar">
    <w:name w:val="Intense Quote Char"/>
    <w:basedOn w:val="DefaultParagraphFont"/>
    <w:link w:val="IntenseQuote"/>
    <w:uiPriority w:val="30"/>
    <w:rsid w:val="000D12B8"/>
    <w:rPr>
      <w:i/>
      <w:iCs/>
      <w:color w:val="0F4761" w:themeColor="accent1" w:themeShade="BF"/>
    </w:rPr>
  </w:style>
  <w:style w:type="character" w:styleId="IntenseReference">
    <w:name w:val="Intense Reference"/>
    <w:basedOn w:val="DefaultParagraphFont"/>
    <w:uiPriority w:val="32"/>
    <w:qFormat/>
    <w:rsid w:val="000D12B8"/>
    <w:rPr>
      <w:b/>
      <w:bCs/>
      <w:smallCaps/>
      <w:color w:val="0F4761" w:themeColor="accent1" w:themeShade="BF"/>
      <w:spacing w:val="5"/>
    </w:rPr>
  </w:style>
  <w:style w:type="paragraph" w:styleId="Header">
    <w:name w:val="header"/>
    <w:aliases w:val="hd,hd Char Char,hd Char"/>
    <w:basedOn w:val="Normal"/>
    <w:link w:val="HeaderChar"/>
    <w:unhideWhenUsed/>
    <w:rsid w:val="00E74DA5"/>
    <w:pPr>
      <w:tabs>
        <w:tab w:val="center" w:pos="4513"/>
        <w:tab w:val="right" w:pos="9026"/>
      </w:tabs>
      <w:spacing w:before="0" w:line="240" w:lineRule="auto"/>
    </w:pPr>
  </w:style>
  <w:style w:type="character" w:customStyle="1" w:styleId="HeaderChar">
    <w:name w:val="Header Char"/>
    <w:aliases w:val="hd Char1,hd Char Char Char,hd Char Char1"/>
    <w:basedOn w:val="DefaultParagraphFont"/>
    <w:link w:val="Header"/>
    <w:uiPriority w:val="99"/>
    <w:rsid w:val="00E74DA5"/>
    <w:rPr>
      <w:rFonts w:ascii="Arial" w:eastAsia="Times New Roman" w:hAnsi="Arial" w:cs="Arial"/>
      <w:i/>
      <w:kern w:val="0"/>
      <w:szCs w:val="20"/>
      <w:lang w:val="en-US" w:eastAsia="zh-CN"/>
      <w14:ligatures w14:val="none"/>
    </w:rPr>
  </w:style>
  <w:style w:type="paragraph" w:styleId="Footer">
    <w:name w:val="footer"/>
    <w:basedOn w:val="Normal"/>
    <w:link w:val="FooterChar"/>
    <w:uiPriority w:val="99"/>
    <w:unhideWhenUsed/>
    <w:rsid w:val="00E74DA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E74DA5"/>
    <w:rPr>
      <w:rFonts w:ascii="Arial" w:eastAsia="Times New Roman" w:hAnsi="Arial" w:cs="Arial"/>
      <w:i/>
      <w:kern w:val="0"/>
      <w:szCs w:val="20"/>
      <w:lang w:val="en-US" w:eastAsia="zh-CN"/>
      <w14:ligatures w14:val="none"/>
    </w:rPr>
  </w:style>
  <w:style w:type="character" w:styleId="PageNumber">
    <w:name w:val="page number"/>
    <w:rsid w:val="00E74DA5"/>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3624</Words>
  <Characters>20658</Characters>
  <Application>Microsoft Office Word</Application>
  <DocSecurity>4</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Michalis Shialaros</dc:creator>
  <cp:keywords/>
  <dc:description/>
  <cp:lastModifiedBy>Michalis Shialaros</cp:lastModifiedBy>
  <cp:revision>2</cp:revision>
  <dcterms:created xsi:type="dcterms:W3CDTF">2026-05-08T08:14:00Z</dcterms:created>
  <dcterms:modified xsi:type="dcterms:W3CDTF">2026-05-08T08:14:00Z</dcterms:modified>
</cp:coreProperties>
</file>